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9FE3" w14:textId="77777777" w:rsidR="002609B9" w:rsidRPr="00CD7A83" w:rsidRDefault="00952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right"/>
        <w:rPr>
          <w:color w:val="000000"/>
        </w:rPr>
      </w:pPr>
      <w:bookmarkStart w:id="0" w:name="_heading=h.gjdgxs" w:colFirst="0" w:colLast="0"/>
      <w:bookmarkEnd w:id="0"/>
      <w:r w:rsidRPr="00CD7A83">
        <w:rPr>
          <w:color w:val="000000"/>
        </w:rPr>
        <w:t>Приложение №1 к контракту №_____</w:t>
      </w:r>
    </w:p>
    <w:p w14:paraId="016E9FCF" w14:textId="77777777" w:rsidR="002609B9" w:rsidRPr="00CD7A83" w:rsidRDefault="00952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right"/>
        <w:rPr>
          <w:color w:val="000000"/>
        </w:rPr>
      </w:pPr>
      <w:r w:rsidRPr="00CD7A83">
        <w:rPr>
          <w:color w:val="000000"/>
        </w:rPr>
        <w:t>от «_____» __________20_____г.</w:t>
      </w:r>
    </w:p>
    <w:p w14:paraId="0BF58199" w14:textId="77777777" w:rsidR="002609B9" w:rsidRPr="00CD7A83" w:rsidRDefault="00260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rPr>
          <w:color w:val="000000"/>
        </w:rPr>
      </w:pPr>
    </w:p>
    <w:p w14:paraId="6479834D" w14:textId="77777777" w:rsidR="002609B9" w:rsidRPr="00CD7A83" w:rsidRDefault="00260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center"/>
        <w:rPr>
          <w:color w:val="000000"/>
        </w:rPr>
      </w:pPr>
    </w:p>
    <w:p w14:paraId="24AF1992" w14:textId="77777777" w:rsidR="002609B9" w:rsidRPr="00CD7A83" w:rsidRDefault="00952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center"/>
        <w:rPr>
          <w:color w:val="000000"/>
        </w:rPr>
      </w:pPr>
      <w:bookmarkStart w:id="1" w:name="_heading=h.30j0zll" w:colFirst="0" w:colLast="0"/>
      <w:bookmarkEnd w:id="1"/>
      <w:r w:rsidRPr="00CD7A83">
        <w:rPr>
          <w:b/>
          <w:color w:val="000000"/>
        </w:rPr>
        <w:t>РАЗДЕЛ 3. ТЕХНИЧЕСКОЕ ЗАДАНИЕ</w:t>
      </w:r>
    </w:p>
    <w:p w14:paraId="6C74CA1B" w14:textId="77777777" w:rsidR="002609B9" w:rsidRPr="00CD7A83" w:rsidRDefault="00260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77A665E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b/>
          <w:color w:val="000000"/>
        </w:rPr>
        <w:t>Вводная часть</w:t>
      </w:r>
    </w:p>
    <w:p w14:paraId="0DB60808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B5ED341" w14:textId="4D7BD943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Оказание услуг по реализации комплекса мероприятий в рамках проведения </w:t>
      </w:r>
      <w:r w:rsidR="00B539F1" w:rsidRPr="00CD7A83">
        <w:rPr>
          <w:color w:val="000000"/>
        </w:rPr>
        <w:t>Ф</w:t>
      </w:r>
      <w:r w:rsidR="00FE585F" w:rsidRPr="00CD7A83">
        <w:rPr>
          <w:color w:val="000000"/>
        </w:rPr>
        <w:t>естиваля ко Дню Молодежи</w:t>
      </w:r>
      <w:r w:rsidRPr="00CD7A83">
        <w:rPr>
          <w:color w:val="000000"/>
        </w:rPr>
        <w:t xml:space="preserve"> (далее – </w:t>
      </w:r>
      <w:r w:rsidR="00FE585F" w:rsidRPr="00CD7A83">
        <w:rPr>
          <w:color w:val="000000"/>
        </w:rPr>
        <w:t>Фестиваль</w:t>
      </w:r>
      <w:r w:rsidRPr="00CD7A83">
        <w:rPr>
          <w:color w:val="000000"/>
        </w:rPr>
        <w:t>).</w:t>
      </w:r>
    </w:p>
    <w:p w14:paraId="1FDB2EDF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36A1D4B7" w14:textId="281AE304" w:rsidR="002609B9" w:rsidRPr="00CD7A83" w:rsidRDefault="00952F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CD7A83">
        <w:rPr>
          <w:b/>
          <w:color w:val="000000"/>
        </w:rPr>
        <w:t xml:space="preserve">Предмет контракта – </w:t>
      </w:r>
      <w:r w:rsidRPr="00CD7A83">
        <w:rPr>
          <w:color w:val="000000"/>
        </w:rPr>
        <w:t xml:space="preserve">Оказание услуг по организации и проведению </w:t>
      </w:r>
      <w:r w:rsidR="00265FD0" w:rsidRPr="00CD7A83">
        <w:rPr>
          <w:color w:val="000000"/>
        </w:rPr>
        <w:t>Фестиваля</w:t>
      </w:r>
      <w:r w:rsidRPr="00CD7A83">
        <w:rPr>
          <w:color w:val="000000"/>
        </w:rPr>
        <w:t>, в том числе посредством реализации образовательной, культурно-развлекательной и досуговой программ.</w:t>
      </w:r>
    </w:p>
    <w:p w14:paraId="796A30B1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79DAE9B0" w14:textId="77777777" w:rsidR="002609B9" w:rsidRPr="00CD7A83" w:rsidRDefault="00952F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CD7A83">
        <w:rPr>
          <w:b/>
          <w:color w:val="000000"/>
        </w:rPr>
        <w:t xml:space="preserve">Начальная (максимальная) цена контракта. </w:t>
      </w:r>
      <w:r w:rsidRPr="00CD7A83">
        <w:rPr>
          <w:color w:val="000000"/>
        </w:rPr>
        <w:t>Начальная (максимальная) цена контракта включает в себя все затраты, издержки и иные расходы исполнителя, в том числе сопутствующие, связанные с исполнением настоящего технического задания и контракта, а также все налоги, пошлины и прочие сборы, предусмотренные законодательством Российской Федерации.</w:t>
      </w:r>
    </w:p>
    <w:p w14:paraId="5E43FAA6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70F399EE" w14:textId="5128CA26" w:rsidR="002609B9" w:rsidRPr="00CD7A83" w:rsidRDefault="00952F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CD7A83">
        <w:rPr>
          <w:b/>
          <w:color w:val="000000"/>
        </w:rPr>
        <w:t xml:space="preserve">Краткие характеристики оказываемых услуг: </w:t>
      </w:r>
      <w:r w:rsidRPr="00CD7A83">
        <w:rPr>
          <w:color w:val="000000"/>
        </w:rPr>
        <w:t xml:space="preserve">проведение </w:t>
      </w:r>
      <w:r w:rsidR="00B539F1" w:rsidRPr="00CD7A83">
        <w:rPr>
          <w:color w:val="000000"/>
        </w:rPr>
        <w:t>Фестиваля</w:t>
      </w:r>
      <w:r w:rsidRPr="00CD7A83">
        <w:rPr>
          <w:color w:val="000000"/>
        </w:rPr>
        <w:t xml:space="preserve">, обеспечение наградным материалом участников </w:t>
      </w:r>
      <w:r w:rsidR="00FE585F" w:rsidRPr="00CD7A83">
        <w:rPr>
          <w:color w:val="000000"/>
        </w:rPr>
        <w:t>Фестивал</w:t>
      </w:r>
      <w:r w:rsidR="00B539F1" w:rsidRPr="00CD7A83">
        <w:rPr>
          <w:color w:val="000000"/>
        </w:rPr>
        <w:t>я</w:t>
      </w:r>
      <w:r w:rsidRPr="00CD7A83">
        <w:rPr>
          <w:color w:val="000000"/>
        </w:rPr>
        <w:t xml:space="preserve">; организация </w:t>
      </w:r>
      <w:proofErr w:type="spellStart"/>
      <w:r w:rsidRPr="00CD7A83">
        <w:rPr>
          <w:color w:val="000000"/>
        </w:rPr>
        <w:t>конкурсно</w:t>
      </w:r>
      <w:proofErr w:type="spellEnd"/>
      <w:r w:rsidRPr="00CD7A83">
        <w:rPr>
          <w:color w:val="000000"/>
        </w:rPr>
        <w:t xml:space="preserve">-развлекательной программы; оказание услуг по поставке полиграфической продукции; оказание услуг по профессиональной фото и видео съемке; </w:t>
      </w:r>
      <w:r w:rsidR="0090394E" w:rsidRPr="00CD7A83">
        <w:rPr>
          <w:color w:val="000000"/>
        </w:rPr>
        <w:t>создание организационного комитета</w:t>
      </w:r>
      <w:r w:rsidRPr="00CD7A83">
        <w:rPr>
          <w:color w:val="000000"/>
        </w:rPr>
        <w:t>.</w:t>
      </w:r>
    </w:p>
    <w:p w14:paraId="4C652151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5EBC02F4" w14:textId="77777777" w:rsidR="002609B9" w:rsidRPr="00CD7A83" w:rsidRDefault="00952F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bookmarkStart w:id="2" w:name="_heading=h.1fob9te" w:colFirst="0" w:colLast="0"/>
      <w:bookmarkEnd w:id="2"/>
      <w:r w:rsidRPr="00CD7A83">
        <w:rPr>
          <w:b/>
          <w:color w:val="000000"/>
        </w:rPr>
        <w:t>Количество оказываемых услуг (для каждой позиции и вида, номенклатуры или ассортимента):</w:t>
      </w:r>
    </w:p>
    <w:p w14:paraId="6DCA455F" w14:textId="2CD88C6E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1. подготовка </w:t>
      </w:r>
      <w:r w:rsidR="00BD1311" w:rsidRPr="00CD7A83">
        <w:rPr>
          <w:color w:val="000000"/>
        </w:rPr>
        <w:t>территории</w:t>
      </w:r>
      <w:r w:rsidRPr="00CD7A83">
        <w:rPr>
          <w:color w:val="000000"/>
        </w:rPr>
        <w:t xml:space="preserve"> проведения </w:t>
      </w:r>
      <w:r w:rsidR="001D18E1" w:rsidRPr="00CD7A83">
        <w:rPr>
          <w:color w:val="000000"/>
        </w:rPr>
        <w:t>Фестиваля</w:t>
      </w:r>
      <w:r w:rsidRPr="00CD7A83">
        <w:rPr>
          <w:color w:val="000000"/>
        </w:rPr>
        <w:t>;</w:t>
      </w:r>
    </w:p>
    <w:p w14:paraId="03D43B96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3" w:name="_heading=h.3znysh7" w:colFirst="0" w:colLast="0"/>
      <w:bookmarkEnd w:id="3"/>
      <w:r w:rsidRPr="00CD7A83">
        <w:rPr>
          <w:color w:val="000000"/>
        </w:rPr>
        <w:t>2. оказание услуг по поставке полиграфической, наградной и сувенирной продукции;</w:t>
      </w:r>
    </w:p>
    <w:p w14:paraId="64E172E3" w14:textId="1B52B1A6" w:rsidR="002609B9" w:rsidRPr="00CD7A83" w:rsidRDefault="00952F25" w:rsidP="00903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3. организация </w:t>
      </w:r>
      <w:proofErr w:type="spellStart"/>
      <w:r w:rsidRPr="00CD7A83">
        <w:rPr>
          <w:color w:val="000000"/>
        </w:rPr>
        <w:t>конкурсно</w:t>
      </w:r>
      <w:proofErr w:type="spellEnd"/>
      <w:r w:rsidRPr="00CD7A83">
        <w:rPr>
          <w:color w:val="000000"/>
        </w:rPr>
        <w:t>-развлекательной программы;</w:t>
      </w:r>
    </w:p>
    <w:p w14:paraId="380150FF" w14:textId="1A5CF46B" w:rsidR="002609B9" w:rsidRPr="00CD7A83" w:rsidRDefault="00903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4" w:name="_heading=h.2et92p0" w:colFirst="0" w:colLast="0"/>
      <w:bookmarkEnd w:id="4"/>
      <w:r w:rsidRPr="00CD7A83">
        <w:rPr>
          <w:color w:val="000000"/>
        </w:rPr>
        <w:t>4</w:t>
      </w:r>
      <w:r w:rsidR="00952F25" w:rsidRPr="00CD7A83">
        <w:rPr>
          <w:color w:val="000000"/>
        </w:rPr>
        <w:t>. оказание услуг по фото и видео сопровождению;</w:t>
      </w:r>
    </w:p>
    <w:p w14:paraId="258D1B02" w14:textId="19AE6FB1" w:rsidR="002609B9" w:rsidRPr="00CD7A83" w:rsidRDefault="00903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D7A83">
        <w:rPr>
          <w:color w:val="000000"/>
        </w:rPr>
        <w:t>5</w:t>
      </w:r>
      <w:r w:rsidR="00952F25" w:rsidRPr="00CD7A83">
        <w:rPr>
          <w:color w:val="000000"/>
        </w:rPr>
        <w:t>. обеспечение организационного комитета;</w:t>
      </w:r>
    </w:p>
    <w:p w14:paraId="2D8EECA5" w14:textId="3825169E" w:rsidR="002609B9" w:rsidRPr="00CD7A83" w:rsidRDefault="00AB12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5" w:name="_heading=h.tyjcwt" w:colFirst="0" w:colLast="0"/>
      <w:bookmarkEnd w:id="5"/>
      <w:r w:rsidRPr="00CD7A83">
        <w:rPr>
          <w:color w:val="000000"/>
        </w:rPr>
        <w:t>6</w:t>
      </w:r>
      <w:r w:rsidR="00952F25" w:rsidRPr="00CD7A83">
        <w:rPr>
          <w:color w:val="000000"/>
        </w:rPr>
        <w:t>. информационное освещение в СМИ.</w:t>
      </w:r>
    </w:p>
    <w:p w14:paraId="5F194F2E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8FF7E5C" w14:textId="77777777" w:rsidR="002609B9" w:rsidRPr="00CD7A83" w:rsidRDefault="00952F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b/>
          <w:color w:val="000000"/>
        </w:rPr>
        <w:t>Общие требования к оказанию услуг:</w:t>
      </w:r>
    </w:p>
    <w:p w14:paraId="2C9F89C8" w14:textId="77777777" w:rsidR="002609B9" w:rsidRPr="00CD7A83" w:rsidRDefault="00952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>место оказания услуг: Карачаево-Черкесская Республика, г. Черкесск.</w:t>
      </w:r>
    </w:p>
    <w:p w14:paraId="7F7588E1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- все материалы согласуются с Заказчиком в установленные настоящим Техническим заданием и Календарным планом сроки; </w:t>
      </w:r>
    </w:p>
    <w:p w14:paraId="5B112E07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>- Исполнитель несет все сопутствующие расходы, связанные с оказанием услуг, в том числе затраты на расходные материалы;</w:t>
      </w:r>
    </w:p>
    <w:p w14:paraId="3D1F99FC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>- для обеспечения взаимодействия с Заказчиком Исполнителем назначается ответственное контактное лицо, определяются контактные телефоны, указывается адрес электронной почты для оперативного обмена данными в электронной форме;</w:t>
      </w:r>
    </w:p>
    <w:p w14:paraId="0063316B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>- Заказчик имеет право ежедневно с 09.00 до 21.00 по московскому времени (включая выходные и праздничные дни) запрашивать информацию о ходе исполнения контракта, Исполнитель обязан оперативно предоставлять ответы на запросы Заказчика (не позднее 2 часов с момента получения запроса);</w:t>
      </w:r>
    </w:p>
    <w:p w14:paraId="786B7351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- в течение 3 дней с момента заключения контракта Исполнитель согласовывает с Заказчиком детальный план-график исполнения контракта, а также перечень отчетной документации по итогу исполнения контракта; </w:t>
      </w:r>
    </w:p>
    <w:p w14:paraId="4D33D307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- все макеты, раздаточные материалы, спикеры, эксперты, помещения, места проведения, указанные в контракте – согласовываются с Заказчиком; </w:t>
      </w:r>
    </w:p>
    <w:p w14:paraId="58338B48" w14:textId="77777777" w:rsidR="002609B9" w:rsidRPr="00CD7A83" w:rsidRDefault="0095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color w:val="000000"/>
        </w:rPr>
        <w:t xml:space="preserve">- привлечение партнеров и спонсоров Исполнителем возможно только по согласованию с Заказчиком; </w:t>
      </w:r>
    </w:p>
    <w:p w14:paraId="34C8995D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lastRenderedPageBreak/>
        <w:t>- самореклама подрядчика согласовывается с Заказчиком;</w:t>
      </w:r>
    </w:p>
    <w:p w14:paraId="0EB05509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t xml:space="preserve">- если Исполнитель считает необходимым привлечь к оказанию услуг сторонние организации, все отношения с ними оформляются отдельными субподрядными Контрактами. Ответственность за оказание услуг сторонними организациями несет Исполнитель; </w:t>
      </w:r>
    </w:p>
    <w:p w14:paraId="1DBB025A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t xml:space="preserve">- по окончании оказания услуг Исполнитель предоставляет Заказчику отчетные материалы, указанные в настоящем техническом задании в течение 5 календарных дней; </w:t>
      </w:r>
    </w:p>
    <w:p w14:paraId="2A56067F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t>- Исполнитель передает Заказчику все исходники и все копии, производимых материалов с целью дальнейшего использования. Также Исполнитель, обязуется отказаться от регистрации авторских прав на все производимые за счет Заказчика материалы (в письменном виде);</w:t>
      </w:r>
    </w:p>
    <w:p w14:paraId="4143FAC5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t>- вся отчетная документация представляется Заказчику в отпечатанном виде, а также на магнитных носителях;</w:t>
      </w:r>
    </w:p>
    <w:p w14:paraId="67F84017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t>- результаты НИР, отчетная документация предоставляется Заказчику;</w:t>
      </w:r>
    </w:p>
    <w:p w14:paraId="39BF9B1B" w14:textId="77777777" w:rsidR="00C55107" w:rsidRPr="00CD7A83" w:rsidRDefault="00C55107" w:rsidP="00C55107">
      <w:pPr>
        <w:widowControl w:val="0"/>
        <w:ind w:left="0" w:hanging="2"/>
        <w:jc w:val="both"/>
        <w:rPr>
          <w:lang w:eastAsia="ar-SA"/>
        </w:rPr>
      </w:pPr>
      <w:r w:rsidRPr="00CD7A83">
        <w:rPr>
          <w:lang w:eastAsia="ar-SA"/>
        </w:rPr>
        <w:t>- Исполнитель должен соблюдать принцип конфиденциальности оценочной документации.</w:t>
      </w:r>
    </w:p>
    <w:p w14:paraId="40AD1C97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2E9A1B" w14:textId="77777777" w:rsidR="002609B9" w:rsidRPr="00CD7A83" w:rsidRDefault="00952F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D7A83">
        <w:rPr>
          <w:b/>
          <w:color w:val="000000"/>
        </w:rPr>
        <w:t>Требования к качественным характеристикам услуг</w:t>
      </w:r>
    </w:p>
    <w:p w14:paraId="32DAE210" w14:textId="77777777" w:rsidR="002609B9" w:rsidRPr="00CD7A83" w:rsidRDefault="00260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a"/>
        <w:tblW w:w="97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5"/>
        <w:gridCol w:w="2292"/>
        <w:gridCol w:w="6503"/>
      </w:tblGrid>
      <w:tr w:rsidR="002609B9" w:rsidRPr="00CD7A83" w14:paraId="22D71784" w14:textId="77777777" w:rsidTr="00BB73E5">
        <w:trPr>
          <w:trHeight w:val="597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21F5B01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№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F2EB03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Наименование работ/услуг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2EAE08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Характеристика</w:t>
            </w:r>
          </w:p>
        </w:tc>
      </w:tr>
      <w:tr w:rsidR="002609B9" w:rsidRPr="00CD7A83" w14:paraId="5CC739B8" w14:textId="77777777">
        <w:trPr>
          <w:trHeight w:val="597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ADD5AE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bookmarkStart w:id="6" w:name="_heading=h.3dy6vkm" w:colFirst="0" w:colLast="0"/>
            <w:bookmarkEnd w:id="6"/>
          </w:p>
          <w:p w14:paraId="17EB4CEE" w14:textId="54912F16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 xml:space="preserve">6.1. Обеспечение </w:t>
            </w:r>
            <w:r w:rsidR="00BD1311" w:rsidRPr="00CD7A83">
              <w:rPr>
                <w:b/>
                <w:color w:val="000000"/>
              </w:rPr>
              <w:t>территории</w:t>
            </w:r>
            <w:r w:rsidRPr="00CD7A83">
              <w:rPr>
                <w:b/>
                <w:color w:val="000000"/>
              </w:rPr>
              <w:t xml:space="preserve"> проведения </w:t>
            </w:r>
            <w:r w:rsidR="00FE585F" w:rsidRPr="00CD7A83">
              <w:rPr>
                <w:b/>
                <w:color w:val="000000"/>
              </w:rPr>
              <w:t>Фестиваля</w:t>
            </w:r>
          </w:p>
          <w:p w14:paraId="38F2FC56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609B9" w:rsidRPr="00CD7A83" w14:paraId="78C764D5" w14:textId="77777777" w:rsidTr="00BB73E5">
        <w:trPr>
          <w:trHeight w:val="27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E36D0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6.1.1.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9A3C6" w14:textId="740CDD60" w:rsidR="002609B9" w:rsidRPr="00CD7A83" w:rsidRDefault="00952F25" w:rsidP="00FE5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Подготовка </w:t>
            </w:r>
            <w:r w:rsidR="00BD1311" w:rsidRPr="00CD7A83">
              <w:rPr>
                <w:color w:val="000000"/>
              </w:rPr>
              <w:t>территории</w:t>
            </w:r>
            <w:r w:rsidRPr="00CD7A83">
              <w:rPr>
                <w:color w:val="000000"/>
              </w:rPr>
              <w:t xml:space="preserve"> проведения </w:t>
            </w:r>
            <w:r w:rsidR="00FE585F" w:rsidRPr="00CD7A83">
              <w:rPr>
                <w:color w:val="000000"/>
              </w:rPr>
              <w:t>Фестиваля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771" w14:textId="23C68713" w:rsidR="002609B9" w:rsidRPr="00CD7A83" w:rsidRDefault="00952F25" w:rsidP="00A5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="-2" w:firstLineChars="193" w:firstLine="463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Основные требования к </w:t>
            </w:r>
            <w:r w:rsidR="00BD1311" w:rsidRPr="00CD7A83">
              <w:rPr>
                <w:color w:val="000000"/>
              </w:rPr>
              <w:t>территории</w:t>
            </w:r>
            <w:r w:rsidRPr="00CD7A83">
              <w:rPr>
                <w:color w:val="000000"/>
              </w:rPr>
              <w:t xml:space="preserve"> проведения </w:t>
            </w:r>
            <w:r w:rsidR="00FE585F" w:rsidRPr="00CD7A83">
              <w:rPr>
                <w:color w:val="000000"/>
              </w:rPr>
              <w:t>Фестиваля</w:t>
            </w:r>
            <w:r w:rsidRPr="00CD7A83">
              <w:rPr>
                <w:color w:val="000000"/>
              </w:rPr>
              <w:t>:</w:t>
            </w:r>
          </w:p>
          <w:p w14:paraId="63C1F545" w14:textId="1A07609E" w:rsidR="002609B9" w:rsidRPr="00CD7A83" w:rsidRDefault="00952F25" w:rsidP="00A55E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="-2" w:firstLineChars="193" w:firstLine="463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Место проведения </w:t>
            </w:r>
            <w:r w:rsidR="00FE585F" w:rsidRPr="00CD7A83">
              <w:rPr>
                <w:color w:val="000000"/>
              </w:rPr>
              <w:t>Фестиваля</w:t>
            </w:r>
            <w:r w:rsidRPr="00CD7A83">
              <w:rPr>
                <w:color w:val="000000"/>
              </w:rPr>
              <w:t xml:space="preserve">: </w:t>
            </w:r>
            <w:r w:rsidR="00BD1311" w:rsidRPr="00CD7A83">
              <w:rPr>
                <w:color w:val="000000"/>
              </w:rPr>
              <w:t xml:space="preserve">Парк культуры и отдыха «Зеленый остров», </w:t>
            </w:r>
            <w:r w:rsidRPr="00CD7A83">
              <w:rPr>
                <w:color w:val="000000"/>
              </w:rPr>
              <w:t>г. Черкесск, Карачаево-Черкесская Республика.</w:t>
            </w:r>
          </w:p>
          <w:p w14:paraId="22EB5593" w14:textId="06F0C902" w:rsidR="002609B9" w:rsidRPr="00CD7A83" w:rsidRDefault="00952F25" w:rsidP="00A55E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="-2" w:firstLineChars="193" w:firstLine="463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Количество дней проведения </w:t>
            </w:r>
            <w:r w:rsidR="00FE585F" w:rsidRPr="00CD7A83">
              <w:rPr>
                <w:color w:val="000000"/>
              </w:rPr>
              <w:t>Фестиваля</w:t>
            </w:r>
            <w:r w:rsidRPr="00CD7A83">
              <w:rPr>
                <w:color w:val="000000"/>
              </w:rPr>
              <w:t>: 1 день.</w:t>
            </w:r>
          </w:p>
          <w:p w14:paraId="67DF95A5" w14:textId="579CEF77" w:rsidR="002609B9" w:rsidRPr="00CD7A83" w:rsidRDefault="00BD1311" w:rsidP="00BD131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="-2" w:firstLineChars="193" w:firstLine="463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Территория</w:t>
            </w:r>
            <w:r w:rsidR="00952F25" w:rsidRPr="00CD7A83">
              <w:rPr>
                <w:color w:val="000000"/>
              </w:rPr>
              <w:t xml:space="preserve"> должна соответствовать всем применимым нормам техники безопасности;</w:t>
            </w:r>
          </w:p>
          <w:p w14:paraId="069A49E1" w14:textId="77777777" w:rsidR="002609B9" w:rsidRDefault="00952F25" w:rsidP="00AE44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="-2" w:firstLineChars="193" w:firstLine="463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Оформление должно отвечать тематике</w:t>
            </w:r>
            <w:r w:rsidR="00AE448C">
              <w:rPr>
                <w:color w:val="000000"/>
              </w:rPr>
              <w:t xml:space="preserve"> мероприятия</w:t>
            </w:r>
            <w:r w:rsidRPr="00CD7A83">
              <w:rPr>
                <w:color w:val="000000"/>
              </w:rPr>
              <w:t>;</w:t>
            </w:r>
          </w:p>
          <w:p w14:paraId="0B404BED" w14:textId="77777777" w:rsidR="00AE448C" w:rsidRDefault="00AE448C" w:rsidP="00AE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Chars="0" w:left="5" w:firstLineChars="0" w:firstLine="456"/>
              <w:jc w:val="both"/>
              <w:rPr>
                <w:color w:val="000000"/>
              </w:rPr>
            </w:pPr>
          </w:p>
          <w:p w14:paraId="5574B16C" w14:textId="3933974E" w:rsidR="00AE448C" w:rsidRPr="00AE448C" w:rsidRDefault="00AE448C" w:rsidP="00AE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40" w:lineRule="auto"/>
              <w:ind w:leftChars="0" w:left="5" w:firstLineChars="0" w:firstLine="456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Примечание: Площадка проведения Фестиваля предоставляется Заказчиком.</w:t>
            </w:r>
          </w:p>
        </w:tc>
      </w:tr>
      <w:tr w:rsidR="002609B9" w:rsidRPr="00CD7A83" w14:paraId="43BA7FA2" w14:textId="77777777" w:rsidTr="00BB73E5">
        <w:trPr>
          <w:trHeight w:val="597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F1A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6.1.2.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554" w14:textId="280E8969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Требования к техническому оборудованию </w:t>
            </w:r>
            <w:r w:rsidR="009342F2" w:rsidRPr="00CD7A83">
              <w:rPr>
                <w:color w:val="000000"/>
              </w:rPr>
              <w:t>концертной программы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9C9" w14:textId="5DF2172B" w:rsidR="002609B9" w:rsidRPr="00CD7A83" w:rsidRDefault="00952F25" w:rsidP="00A5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Исполнитель обязан предусмотреть оснащение </w:t>
            </w:r>
            <w:r w:rsidR="00BD1311" w:rsidRPr="00CD7A83">
              <w:rPr>
                <w:color w:val="000000"/>
              </w:rPr>
              <w:t xml:space="preserve">территории </w:t>
            </w:r>
            <w:r w:rsidRPr="00CD7A83">
              <w:rPr>
                <w:color w:val="000000"/>
              </w:rPr>
              <w:t>следующим оборудованием:</w:t>
            </w:r>
          </w:p>
          <w:p w14:paraId="0A9F5ECC" w14:textId="77777777" w:rsidR="002609B9" w:rsidRPr="00CD7A83" w:rsidRDefault="00952F25" w:rsidP="00A55E7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Световое оборудование:</w:t>
            </w:r>
          </w:p>
          <w:p w14:paraId="1F04655E" w14:textId="77777777" w:rsidR="002609B9" w:rsidRPr="00CD7A83" w:rsidRDefault="00952F25" w:rsidP="00A55E70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Яркость: не менее 2000 люмен;</w:t>
            </w:r>
          </w:p>
          <w:p w14:paraId="06B195E7" w14:textId="77777777" w:rsidR="002609B9" w:rsidRPr="00CD7A83" w:rsidRDefault="00952F25" w:rsidP="00A55E70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Цветовая температура: не менее 4000К;</w:t>
            </w:r>
          </w:p>
          <w:p w14:paraId="65D06EB8" w14:textId="77777777" w:rsidR="002609B9" w:rsidRPr="00CD7A83" w:rsidRDefault="00952F25" w:rsidP="00A55E70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Угол освещения: 120 градусов;</w:t>
            </w:r>
          </w:p>
          <w:p w14:paraId="083484B4" w14:textId="77777777" w:rsidR="002609B9" w:rsidRPr="00CD7A83" w:rsidRDefault="00952F25" w:rsidP="00A55E70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Рабочая температура: от -10 до +40 градусов Цельсия;</w:t>
            </w:r>
          </w:p>
          <w:p w14:paraId="6FB9BDFD" w14:textId="68F7D10D" w:rsidR="002609B9" w:rsidRPr="00CD7A83" w:rsidRDefault="002609B9" w:rsidP="00AE448C">
            <w:pPr>
              <w:pStyle w:val="1"/>
              <w:numPr>
                <w:ilvl w:val="0"/>
                <w:numId w:val="0"/>
              </w:numPr>
              <w:rPr>
                <w:color w:val="000000"/>
              </w:rPr>
            </w:pPr>
          </w:p>
        </w:tc>
      </w:tr>
      <w:tr w:rsidR="009342F2" w:rsidRPr="00CD7A83" w14:paraId="74466BA0" w14:textId="77777777" w:rsidTr="00BB73E5">
        <w:trPr>
          <w:trHeight w:val="597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389" w14:textId="656E9422" w:rsidR="009342F2" w:rsidRPr="00CD7A83" w:rsidRDefault="009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CD7A83">
              <w:rPr>
                <w:b/>
                <w:color w:val="000000"/>
              </w:rPr>
              <w:t>6.1.3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2F48" w14:textId="096CD63C" w:rsidR="009342F2" w:rsidRPr="00CD7A83" w:rsidRDefault="009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Материально-техническое обеспечение площадок фестиваля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6BE8" w14:textId="77777777" w:rsidR="00761FE2" w:rsidRPr="00CD7A83" w:rsidRDefault="00E06E22" w:rsidP="00A5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Исполнитель должен обеспечить материально-техническим оснащением каждую из следующих площадок:</w:t>
            </w:r>
          </w:p>
          <w:p w14:paraId="50741AAF" w14:textId="77777777" w:rsidR="00E06E22" w:rsidRPr="00CD7A83" w:rsidRDefault="006A493E" w:rsidP="001A21D2">
            <w:pPr>
              <w:pStyle w:val="afffffc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Chars="0" w:left="36" w:firstLineChars="0" w:hanging="17"/>
              <w:jc w:val="both"/>
              <w:rPr>
                <w:color w:val="000000"/>
              </w:rPr>
            </w:pPr>
            <w:proofErr w:type="spellStart"/>
            <w:r w:rsidRPr="00CD7A83">
              <w:rPr>
                <w:color w:val="000000"/>
              </w:rPr>
              <w:t>Сауболмаркет</w:t>
            </w:r>
            <w:proofErr w:type="spellEnd"/>
            <w:r w:rsidRPr="00CD7A83">
              <w:rPr>
                <w:color w:val="000000"/>
              </w:rPr>
              <w:t>:</w:t>
            </w:r>
          </w:p>
          <w:p w14:paraId="318EB4EF" w14:textId="743336A8" w:rsidR="006A493E" w:rsidRPr="00CD7A83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Валюта "</w:t>
            </w:r>
            <w:proofErr w:type="spellStart"/>
            <w:r w:rsidRPr="00CD7A83">
              <w:rPr>
                <w:color w:val="000000"/>
              </w:rPr>
              <w:t>Саубол</w:t>
            </w:r>
            <w:proofErr w:type="spellEnd"/>
            <w:r w:rsidRPr="00CD7A83">
              <w:rPr>
                <w:color w:val="000000"/>
              </w:rPr>
              <w:t>" номиналом 10</w:t>
            </w:r>
            <w:r w:rsidR="002848C6" w:rsidRPr="00CD7A83">
              <w:rPr>
                <w:color w:val="000000"/>
              </w:rPr>
              <w:t xml:space="preserve"> – не менее 3000 шт.</w:t>
            </w:r>
            <w:r w:rsidR="005E0732">
              <w:rPr>
                <w:color w:val="000000"/>
              </w:rPr>
              <w:t>,</w:t>
            </w:r>
            <w:r w:rsidR="005E0732">
              <w:t xml:space="preserve"> размером </w:t>
            </w:r>
            <w:r w:rsidR="005E0732" w:rsidRPr="005E0732">
              <w:rPr>
                <w:color w:val="000000"/>
              </w:rPr>
              <w:t>130х66</w:t>
            </w:r>
            <w:r w:rsidR="005E0732">
              <w:rPr>
                <w:color w:val="000000"/>
              </w:rPr>
              <w:t xml:space="preserve"> мм., </w:t>
            </w:r>
            <w:r w:rsidR="005E0732" w:rsidRPr="005E0732">
              <w:rPr>
                <w:color w:val="000000"/>
              </w:rPr>
              <w:t>двухсторонняя печать на мелованной бумаге</w:t>
            </w:r>
            <w:r w:rsidRPr="00CD7A83">
              <w:rPr>
                <w:color w:val="000000"/>
              </w:rPr>
              <w:t>;</w:t>
            </w:r>
          </w:p>
          <w:p w14:paraId="7A98381D" w14:textId="57B751E3" w:rsidR="006A493E" w:rsidRPr="00CD7A83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Валюта "</w:t>
            </w:r>
            <w:proofErr w:type="spellStart"/>
            <w:r w:rsidRPr="00CD7A83">
              <w:rPr>
                <w:color w:val="000000"/>
              </w:rPr>
              <w:t>Саубол</w:t>
            </w:r>
            <w:proofErr w:type="spellEnd"/>
            <w:r w:rsidRPr="00CD7A83">
              <w:rPr>
                <w:color w:val="000000"/>
              </w:rPr>
              <w:t>" номиналом 20</w:t>
            </w:r>
            <w:r w:rsidR="002848C6" w:rsidRPr="00CD7A83">
              <w:rPr>
                <w:color w:val="000000"/>
              </w:rPr>
              <w:t xml:space="preserve"> – не менее 3000 шт.</w:t>
            </w:r>
            <w:r w:rsidR="005E0732">
              <w:rPr>
                <w:color w:val="000000"/>
              </w:rPr>
              <w:t xml:space="preserve">, </w:t>
            </w:r>
            <w:r w:rsidR="005E0732">
              <w:t xml:space="preserve">размером </w:t>
            </w:r>
            <w:r w:rsidR="005E0732" w:rsidRPr="005E0732">
              <w:rPr>
                <w:color w:val="000000"/>
              </w:rPr>
              <w:t>130х66</w:t>
            </w:r>
            <w:r w:rsidR="005E0732">
              <w:rPr>
                <w:color w:val="000000"/>
              </w:rPr>
              <w:t xml:space="preserve"> мм., </w:t>
            </w:r>
            <w:r w:rsidR="005E0732" w:rsidRPr="005E0732">
              <w:rPr>
                <w:color w:val="000000"/>
              </w:rPr>
              <w:t>двухсторонняя печать на мелованной бумаге</w:t>
            </w:r>
            <w:r w:rsidRPr="00CD7A83">
              <w:rPr>
                <w:color w:val="000000"/>
              </w:rPr>
              <w:t>;</w:t>
            </w:r>
          </w:p>
          <w:p w14:paraId="2E48A396" w14:textId="357532D6" w:rsidR="006A493E" w:rsidRPr="00CD7A83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lastRenderedPageBreak/>
              <w:t xml:space="preserve"> Валюта "</w:t>
            </w:r>
            <w:proofErr w:type="spellStart"/>
            <w:r w:rsidRPr="00CD7A83">
              <w:rPr>
                <w:color w:val="000000"/>
              </w:rPr>
              <w:t>Саубол</w:t>
            </w:r>
            <w:proofErr w:type="spellEnd"/>
            <w:r w:rsidRPr="00CD7A83">
              <w:rPr>
                <w:color w:val="000000"/>
              </w:rPr>
              <w:t>" номиналом 50</w:t>
            </w:r>
            <w:r w:rsidR="002848C6" w:rsidRPr="00CD7A83">
              <w:rPr>
                <w:color w:val="000000"/>
              </w:rPr>
              <w:t xml:space="preserve"> – не менее 2500 шт.</w:t>
            </w:r>
            <w:r w:rsidR="005E0732">
              <w:rPr>
                <w:color w:val="000000"/>
              </w:rPr>
              <w:t xml:space="preserve">, </w:t>
            </w:r>
            <w:r w:rsidR="005E0732">
              <w:t xml:space="preserve">размером </w:t>
            </w:r>
            <w:r w:rsidR="005E0732" w:rsidRPr="005E0732">
              <w:rPr>
                <w:color w:val="000000"/>
              </w:rPr>
              <w:t>130х66</w:t>
            </w:r>
            <w:r w:rsidR="005E0732">
              <w:rPr>
                <w:color w:val="000000"/>
              </w:rPr>
              <w:t xml:space="preserve"> мм., </w:t>
            </w:r>
            <w:r w:rsidR="005E0732" w:rsidRPr="005E0732">
              <w:rPr>
                <w:color w:val="000000"/>
              </w:rPr>
              <w:t>двухсторонняя печать на мелованной бумаге</w:t>
            </w:r>
            <w:r w:rsidRPr="00CD7A83">
              <w:rPr>
                <w:color w:val="000000"/>
              </w:rPr>
              <w:t>;</w:t>
            </w:r>
          </w:p>
          <w:p w14:paraId="66C91849" w14:textId="54271178" w:rsidR="006A493E" w:rsidRPr="00CD7A83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Валюта "</w:t>
            </w:r>
            <w:proofErr w:type="spellStart"/>
            <w:r w:rsidRPr="00CD7A83">
              <w:rPr>
                <w:color w:val="000000"/>
              </w:rPr>
              <w:t>Саубол</w:t>
            </w:r>
            <w:proofErr w:type="spellEnd"/>
            <w:r w:rsidRPr="00CD7A83">
              <w:rPr>
                <w:color w:val="000000"/>
              </w:rPr>
              <w:t>" номиналом 100</w:t>
            </w:r>
            <w:r w:rsidR="002848C6" w:rsidRPr="00CD7A83">
              <w:rPr>
                <w:color w:val="000000"/>
              </w:rPr>
              <w:t xml:space="preserve"> – не менее 1500 шт.</w:t>
            </w:r>
            <w:r w:rsidR="005E0732">
              <w:rPr>
                <w:color w:val="000000"/>
              </w:rPr>
              <w:t xml:space="preserve">, </w:t>
            </w:r>
            <w:r w:rsidR="005E0732">
              <w:t xml:space="preserve">размером </w:t>
            </w:r>
            <w:r w:rsidR="005E0732" w:rsidRPr="005E0732">
              <w:rPr>
                <w:color w:val="000000"/>
              </w:rPr>
              <w:t>130х66</w:t>
            </w:r>
            <w:r w:rsidR="005E0732">
              <w:rPr>
                <w:color w:val="000000"/>
              </w:rPr>
              <w:t xml:space="preserve"> мм., </w:t>
            </w:r>
            <w:r w:rsidR="005E0732" w:rsidRPr="005E0732">
              <w:rPr>
                <w:color w:val="000000"/>
              </w:rPr>
              <w:t>двухсторонняя печать на мелованной бумаге</w:t>
            </w:r>
            <w:r w:rsidRPr="00CD7A83">
              <w:rPr>
                <w:color w:val="000000"/>
              </w:rPr>
              <w:t>;</w:t>
            </w:r>
          </w:p>
          <w:p w14:paraId="12147226" w14:textId="2BE4F2A0" w:rsidR="006A493E" w:rsidRPr="00CD7A83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Печать для нанесения штампов</w:t>
            </w:r>
            <w:r w:rsidR="002848C6" w:rsidRPr="00CD7A83">
              <w:rPr>
                <w:color w:val="000000"/>
              </w:rPr>
              <w:t xml:space="preserve"> – не менее 5 шт.</w:t>
            </w:r>
            <w:r w:rsidRPr="00CD7A83">
              <w:rPr>
                <w:color w:val="000000"/>
              </w:rPr>
              <w:t>;</w:t>
            </w:r>
          </w:p>
          <w:p w14:paraId="2C5D202B" w14:textId="4B91B40A" w:rsidR="006A493E" w:rsidRPr="00140387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rPr>
                <w:color w:val="000000"/>
              </w:rPr>
            </w:pPr>
            <w:r w:rsidRPr="00CD7A83">
              <w:rPr>
                <w:color w:val="000000"/>
              </w:rPr>
              <w:t xml:space="preserve"> </w:t>
            </w:r>
            <w:r w:rsidR="005E0732" w:rsidRPr="005E0732">
              <w:rPr>
                <w:color w:val="000000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="005E0732" w:rsidRPr="005E0732">
              <w:rPr>
                <w:color w:val="000000"/>
              </w:rPr>
              <w:t>термотрансфер</w:t>
            </w:r>
            <w:proofErr w:type="spellEnd"/>
            <w:r w:rsidR="005E0732" w:rsidRPr="005E0732">
              <w:rPr>
                <w:color w:val="000000"/>
              </w:rPr>
              <w:t>, содержание нанесения должно включать логотипы и фирменный стиль мероприятия;</w:t>
            </w:r>
          </w:p>
          <w:p w14:paraId="422347C2" w14:textId="520EC519" w:rsidR="006A493E" w:rsidRPr="00CD7A83" w:rsidRDefault="006A493E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Джокерная конструкция</w:t>
            </w:r>
            <w:r w:rsidR="002848C6" w:rsidRPr="00CD7A83">
              <w:rPr>
                <w:color w:val="000000"/>
              </w:rPr>
              <w:t xml:space="preserve"> – не менее 1 шт.</w:t>
            </w:r>
            <w:r w:rsidR="008C06F0">
              <w:rPr>
                <w:color w:val="000000"/>
              </w:rPr>
              <w:t xml:space="preserve">, </w:t>
            </w:r>
            <w:r w:rsidR="008C06F0" w:rsidRPr="008C06F0">
              <w:rPr>
                <w:color w:val="000000"/>
              </w:rPr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rPr>
                <w:color w:val="000000"/>
              </w:rPr>
              <w:t>менее 3х2 м.</w:t>
            </w:r>
            <w:r w:rsidRPr="00CD7A83">
              <w:rPr>
                <w:color w:val="000000"/>
              </w:rPr>
              <w:t>;</w:t>
            </w:r>
          </w:p>
          <w:p w14:paraId="1F3B5113" w14:textId="0D839751" w:rsidR="006A493E" w:rsidRPr="00594E41" w:rsidRDefault="006A493E" w:rsidP="00594E41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296" w:left="712" w:hanging="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</w:t>
            </w:r>
            <w:r w:rsidR="002848C6" w:rsidRPr="00CD7A83">
              <w:rPr>
                <w:color w:val="000000"/>
              </w:rPr>
              <w:t xml:space="preserve"> Информационная табличка – не менее 1 шт.</w:t>
            </w:r>
            <w:r w:rsidR="004138B2">
              <w:rPr>
                <w:color w:val="000000"/>
              </w:rPr>
              <w:t xml:space="preserve"> Материал – ПВХ пластик. Толщина не менее 3 мм</w:t>
            </w:r>
            <w:r w:rsidR="00594E41">
              <w:rPr>
                <w:color w:val="000000"/>
              </w:rPr>
              <w:t>.</w:t>
            </w:r>
            <w:r w:rsidR="00594E41" w:rsidRPr="00594E41">
              <w:rPr>
                <w:color w:val="1F1F1F"/>
              </w:rPr>
              <w:t xml:space="preserve"> </w:t>
            </w:r>
            <w:r w:rsidR="00594E41">
              <w:rPr>
                <w:color w:val="000000"/>
              </w:rPr>
              <w:t>С</w:t>
            </w:r>
            <w:r w:rsidR="00594E41" w:rsidRPr="00594E41">
              <w:rPr>
                <w:color w:val="000000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="002848C6" w:rsidRPr="00594E41">
              <w:rPr>
                <w:color w:val="000000"/>
              </w:rPr>
              <w:t>;</w:t>
            </w:r>
          </w:p>
          <w:p w14:paraId="186740B8" w14:textId="0C78D684" w:rsidR="002848C6" w:rsidRPr="00CD7A83" w:rsidRDefault="002848C6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Стойка для информационной таблички – не менее 1 шт.</w:t>
            </w:r>
            <w:r w:rsidR="004138B2">
              <w:rPr>
                <w:color w:val="000000"/>
              </w:rPr>
              <w:t xml:space="preserve"> </w:t>
            </w:r>
            <w:r w:rsidR="004138B2" w:rsidRPr="004138B2">
              <w:rPr>
                <w:color w:val="000000"/>
              </w:rPr>
              <w:t>Металлическая конструкция высотой не менее 1 м.</w:t>
            </w:r>
            <w:r w:rsidRPr="00CD7A83">
              <w:rPr>
                <w:color w:val="000000"/>
              </w:rPr>
              <w:t>;</w:t>
            </w:r>
          </w:p>
          <w:p w14:paraId="493B70F5" w14:textId="7AA3CF5B" w:rsidR="002848C6" w:rsidRPr="00CD7A83" w:rsidRDefault="00EA7A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Ежедневник</w:t>
            </w:r>
            <w:r w:rsidR="005C69A8">
              <w:rPr>
                <w:color w:val="000000"/>
              </w:rPr>
              <w:t xml:space="preserve"> с </w:t>
            </w:r>
            <w:r w:rsidR="00341F09">
              <w:rPr>
                <w:color w:val="000000"/>
              </w:rPr>
              <w:t>фирменным дизайном</w:t>
            </w:r>
            <w:r w:rsidR="002848C6" w:rsidRPr="00CD7A83">
              <w:rPr>
                <w:color w:val="000000"/>
              </w:rPr>
              <w:t xml:space="preserve"> – не менее 50 шт.</w:t>
            </w:r>
            <w:r w:rsidR="005C69A8">
              <w:rPr>
                <w:color w:val="000000"/>
              </w:rPr>
              <w:t xml:space="preserve"> </w:t>
            </w:r>
            <w:r w:rsidR="005C69A8">
              <w:rPr>
                <w:color w:val="000000"/>
              </w:rPr>
              <w:t xml:space="preserve">Тип нанесения – </w:t>
            </w:r>
            <w:proofErr w:type="spellStart"/>
            <w:r w:rsidR="005C69A8">
              <w:rPr>
                <w:color w:val="000000"/>
              </w:rPr>
              <w:t>термотрансфер</w:t>
            </w:r>
            <w:proofErr w:type="spellEnd"/>
            <w:r w:rsidR="005C69A8">
              <w:rPr>
                <w:color w:val="000000"/>
              </w:rPr>
              <w:t xml:space="preserve">. </w:t>
            </w:r>
            <w:r w:rsidR="005C69A8">
              <w:rPr>
                <w:color w:val="000000"/>
              </w:rPr>
              <w:t xml:space="preserve">Количество страниц не менее </w:t>
            </w:r>
            <w:r>
              <w:rPr>
                <w:color w:val="000000"/>
              </w:rPr>
              <w:t>2</w:t>
            </w:r>
            <w:r w:rsidR="005C69A8">
              <w:rPr>
                <w:color w:val="000000"/>
              </w:rPr>
              <w:t>00</w:t>
            </w:r>
            <w:r>
              <w:rPr>
                <w:color w:val="000000"/>
              </w:rPr>
              <w:t>. Материал – искусственная кожа. Гибкая обложка</w:t>
            </w:r>
            <w:r w:rsidR="004A592F">
              <w:rPr>
                <w:color w:val="000000"/>
              </w:rPr>
              <w:t>. Бумага – белая, плотность 70 г/м</w:t>
            </w:r>
            <w:r w:rsidR="004A592F">
              <w:rPr>
                <w:color w:val="000000"/>
                <w:vertAlign w:val="superscript"/>
              </w:rPr>
              <w:t>2</w:t>
            </w:r>
            <w:r w:rsidR="002848C6" w:rsidRPr="00CD7A83">
              <w:rPr>
                <w:color w:val="000000"/>
              </w:rPr>
              <w:t>;</w:t>
            </w:r>
          </w:p>
          <w:p w14:paraId="4DED25C5" w14:textId="317FBD65" w:rsidR="002848C6" w:rsidRPr="00CD7A83" w:rsidRDefault="002848C6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Ручка</w:t>
            </w:r>
            <w:r w:rsidR="00341F09">
              <w:rPr>
                <w:color w:val="000000"/>
              </w:rPr>
              <w:t xml:space="preserve"> с фирменным дизай</w:t>
            </w:r>
            <w:r w:rsidR="004A592F">
              <w:rPr>
                <w:color w:val="000000"/>
              </w:rPr>
              <w:t>н</w:t>
            </w:r>
            <w:r w:rsidR="00341F09">
              <w:rPr>
                <w:color w:val="000000"/>
              </w:rPr>
              <w:t>ом</w:t>
            </w:r>
            <w:r w:rsidRPr="00CD7A83">
              <w:rPr>
                <w:color w:val="000000"/>
              </w:rPr>
              <w:t xml:space="preserve"> – не менее 100 шт.</w:t>
            </w:r>
            <w:r w:rsidR="00341F09">
              <w:rPr>
                <w:color w:val="000000"/>
              </w:rPr>
              <w:t xml:space="preserve"> </w:t>
            </w:r>
            <w:r w:rsidR="00341F09">
              <w:rPr>
                <w:color w:val="000000"/>
              </w:rPr>
              <w:t>шариков</w:t>
            </w:r>
            <w:r w:rsidR="00341F09">
              <w:rPr>
                <w:color w:val="000000"/>
              </w:rPr>
              <w:t>ая</w:t>
            </w:r>
            <w:r w:rsidR="00341F09">
              <w:rPr>
                <w:color w:val="000000"/>
              </w:rPr>
              <w:t xml:space="preserve"> ручк</w:t>
            </w:r>
            <w:r w:rsidR="00341F09">
              <w:rPr>
                <w:color w:val="000000"/>
              </w:rPr>
              <w:t>а</w:t>
            </w:r>
            <w:r w:rsidR="00341F09">
              <w:rPr>
                <w:color w:val="000000"/>
              </w:rPr>
              <w:t xml:space="preserve"> с синими чернилами.</w:t>
            </w:r>
            <w:r w:rsidR="004A592F">
              <w:rPr>
                <w:color w:val="000000"/>
              </w:rPr>
              <w:t xml:space="preserve"> Механизм - нажимной</w:t>
            </w:r>
            <w:r w:rsidRPr="00CD7A83">
              <w:rPr>
                <w:color w:val="000000"/>
              </w:rPr>
              <w:t>;</w:t>
            </w:r>
          </w:p>
          <w:p w14:paraId="2B02475E" w14:textId="6B954D1B" w:rsidR="002848C6" w:rsidRPr="00CD7A83" w:rsidRDefault="002848C6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Панамы брендированные белые – не менее </w:t>
            </w:r>
            <w:r w:rsidR="004138B2">
              <w:rPr>
                <w:color w:val="000000"/>
              </w:rPr>
              <w:t>25</w:t>
            </w:r>
            <w:r w:rsidRPr="00CD7A83">
              <w:rPr>
                <w:color w:val="000000"/>
              </w:rPr>
              <w:t xml:space="preserve"> шт.</w:t>
            </w:r>
            <w:r w:rsidR="00955D2F">
              <w:rPr>
                <w:color w:val="000000"/>
              </w:rPr>
              <w:t xml:space="preserve"> Материал - хлопок</w:t>
            </w:r>
            <w:r w:rsidRPr="00CD7A83">
              <w:rPr>
                <w:color w:val="000000"/>
              </w:rPr>
              <w:t>;</w:t>
            </w:r>
          </w:p>
          <w:p w14:paraId="36833A5A" w14:textId="2AFF94D2" w:rsidR="002848C6" w:rsidRPr="00CD7A83" w:rsidRDefault="002848C6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Панамы брендированные черные – не менее </w:t>
            </w:r>
            <w:r w:rsidR="004138B2">
              <w:rPr>
                <w:color w:val="000000"/>
              </w:rPr>
              <w:t>25</w:t>
            </w:r>
            <w:r w:rsidRPr="00CD7A83">
              <w:rPr>
                <w:color w:val="000000"/>
              </w:rPr>
              <w:t xml:space="preserve"> шт.</w:t>
            </w:r>
            <w:r w:rsidR="00955D2F">
              <w:rPr>
                <w:color w:val="000000"/>
              </w:rPr>
              <w:t xml:space="preserve"> Материал - хлопок</w:t>
            </w:r>
            <w:r w:rsidRPr="00CD7A83">
              <w:rPr>
                <w:color w:val="000000"/>
              </w:rPr>
              <w:t>;</w:t>
            </w:r>
          </w:p>
          <w:p w14:paraId="2A3EB93B" w14:textId="4DBE8C82" w:rsidR="002848C6" w:rsidRPr="00CD7A83" w:rsidRDefault="002848C6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Стикер-пак</w:t>
            </w:r>
            <w:r w:rsidR="00BE429A" w:rsidRPr="00CD7A83">
              <w:rPr>
                <w:color w:val="000000"/>
              </w:rPr>
              <w:t xml:space="preserve"> брендированный</w:t>
            </w:r>
            <w:r w:rsidRPr="00CD7A83">
              <w:rPr>
                <w:color w:val="000000"/>
              </w:rPr>
              <w:t xml:space="preserve"> – не менее 500 шт.</w:t>
            </w:r>
            <w:r w:rsidR="00CC4684">
              <w:rPr>
                <w:color w:val="000000"/>
              </w:rPr>
              <w:t xml:space="preserve"> Количество стикеров на листе не менее 25 шт.</w:t>
            </w:r>
            <w:r w:rsidRPr="00CD7A83">
              <w:rPr>
                <w:color w:val="000000"/>
              </w:rPr>
              <w:t>;</w:t>
            </w:r>
          </w:p>
          <w:p w14:paraId="427338BD" w14:textId="55538B32" w:rsidR="002848C6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Кружка брендированная белая</w:t>
            </w:r>
            <w:r w:rsidR="00263A2E">
              <w:rPr>
                <w:color w:val="000000"/>
              </w:rPr>
              <w:t xml:space="preserve"> керамическая</w:t>
            </w:r>
            <w:r w:rsidRPr="00CD7A83">
              <w:rPr>
                <w:color w:val="000000"/>
              </w:rPr>
              <w:t xml:space="preserve"> – не менее 50 шт.</w:t>
            </w:r>
            <w:r w:rsidR="005C69A8">
              <w:rPr>
                <w:color w:val="000000"/>
              </w:rPr>
              <w:t xml:space="preserve"> Материал </w:t>
            </w:r>
            <w:r w:rsidR="004A592F">
              <w:rPr>
                <w:color w:val="000000"/>
              </w:rPr>
              <w:t>–</w:t>
            </w:r>
            <w:r w:rsidR="005C69A8">
              <w:rPr>
                <w:color w:val="000000"/>
              </w:rPr>
              <w:t xml:space="preserve"> </w:t>
            </w:r>
            <w:r w:rsidR="004A592F">
              <w:rPr>
                <w:color w:val="000000"/>
              </w:rPr>
              <w:t xml:space="preserve">фаянс. Тип нанесения – сублимационная печать. Размер – </w:t>
            </w:r>
            <w:r w:rsidR="004A592F">
              <w:rPr>
                <w:color w:val="000000"/>
                <w:lang w:val="en-US"/>
              </w:rPr>
              <w:t>D</w:t>
            </w:r>
            <w:r w:rsidR="004A592F">
              <w:rPr>
                <w:color w:val="000000"/>
              </w:rPr>
              <w:t>:8,2 см. H:9,7 см.</w:t>
            </w:r>
            <w:r w:rsidRPr="00CD7A83">
              <w:rPr>
                <w:color w:val="000000"/>
              </w:rPr>
              <w:t>;</w:t>
            </w:r>
          </w:p>
          <w:p w14:paraId="12E271E1" w14:textId="5AD04481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Худи – не менее 1</w:t>
            </w:r>
            <w:r w:rsidR="00AE448C">
              <w:rPr>
                <w:color w:val="000000"/>
              </w:rPr>
              <w:t>5</w:t>
            </w:r>
            <w:r w:rsidRPr="00CD7A83">
              <w:rPr>
                <w:color w:val="000000"/>
              </w:rPr>
              <w:t xml:space="preserve"> шт.</w:t>
            </w:r>
            <w:r w:rsidR="002876CE">
              <w:rPr>
                <w:color w:val="000000"/>
              </w:rPr>
              <w:t xml:space="preserve"> Цвет – черный. С вышивкой планет: Венера, Земля и Сатурн</w:t>
            </w:r>
            <w:r w:rsidRPr="00CD7A83">
              <w:rPr>
                <w:color w:val="000000"/>
              </w:rPr>
              <w:t>;</w:t>
            </w:r>
          </w:p>
          <w:p w14:paraId="42785806" w14:textId="33599464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Шоппер брендированный – не менее 50 шт.</w:t>
            </w:r>
            <w:r w:rsidR="004A592F">
              <w:rPr>
                <w:color w:val="000000"/>
              </w:rPr>
              <w:t xml:space="preserve"> Цвет – молочно-белый. Размер – 35х38х5 см. Материал – хлопок, плотность 220 г/м</w:t>
            </w:r>
            <w:r w:rsidR="004A592F">
              <w:rPr>
                <w:color w:val="000000"/>
                <w:vertAlign w:val="superscript"/>
              </w:rPr>
              <w:t>2</w:t>
            </w:r>
            <w:r w:rsidRPr="00CD7A83">
              <w:rPr>
                <w:color w:val="000000"/>
              </w:rPr>
              <w:t>;</w:t>
            </w:r>
          </w:p>
          <w:p w14:paraId="192B5D39" w14:textId="2D1F5835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Ролл-ап брендированный – не менее 1 шт.</w:t>
            </w:r>
            <w:r w:rsidR="00187F81">
              <w:rPr>
                <w:color w:val="000000"/>
              </w:rPr>
              <w:t xml:space="preserve"> </w:t>
            </w:r>
            <w:r w:rsidR="00187F81">
              <w:rPr>
                <w:color w:val="000000"/>
              </w:rPr>
              <w:t xml:space="preserve">Размеры стенда не менее 85 мм на 200 мм; тип нанесения: </w:t>
            </w:r>
            <w:proofErr w:type="spellStart"/>
            <w:r w:rsidR="00187F81">
              <w:rPr>
                <w:color w:val="000000"/>
              </w:rPr>
              <w:t>термотрансфер</w:t>
            </w:r>
            <w:proofErr w:type="spellEnd"/>
            <w:r w:rsidR="00187F81">
              <w:rPr>
                <w:color w:val="000000"/>
              </w:rPr>
              <w:t xml:space="preserve">, содержание нанесения должно включать логотипы и фирменный стиль мероприятия, полотно должно храниться в основании конструкции и растягивается по принципу «экран вверх»; Качество печати: не менее 100 </w:t>
            </w:r>
            <w:proofErr w:type="spellStart"/>
            <w:r w:rsidR="00187F81">
              <w:rPr>
                <w:color w:val="000000"/>
              </w:rPr>
              <w:t>dpi</w:t>
            </w:r>
            <w:proofErr w:type="spellEnd"/>
            <w:r w:rsidR="00187F81">
              <w:rPr>
                <w:color w:val="000000"/>
              </w:rPr>
              <w:t>.</w:t>
            </w:r>
            <w:r w:rsidRPr="00CD7A83">
              <w:rPr>
                <w:color w:val="000000"/>
              </w:rPr>
              <w:t>;</w:t>
            </w:r>
          </w:p>
          <w:p w14:paraId="28E01FD6" w14:textId="6D9A6D6C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lastRenderedPageBreak/>
              <w:t>Бутылка для воды брендированная – 20 шт.</w:t>
            </w:r>
            <w:r w:rsidR="004A592F">
              <w:rPr>
                <w:color w:val="000000"/>
              </w:rPr>
              <w:t xml:space="preserve"> Материал: корпус - пластик; крышка</w:t>
            </w:r>
            <w:r w:rsidR="00955D2F">
              <w:rPr>
                <w:color w:val="000000"/>
              </w:rPr>
              <w:t xml:space="preserve"> – металл, пластик. Объём не менее 0,450 мл.</w:t>
            </w:r>
            <w:r w:rsidRPr="00CD7A83">
              <w:rPr>
                <w:color w:val="000000"/>
              </w:rPr>
              <w:t>;</w:t>
            </w:r>
          </w:p>
          <w:p w14:paraId="02CC4747" w14:textId="72937790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Портативно зарядное устройство – не менее </w:t>
            </w:r>
            <w:r w:rsidR="00955D2F">
              <w:rPr>
                <w:color w:val="000000"/>
              </w:rPr>
              <w:t>1</w:t>
            </w:r>
            <w:r w:rsidRPr="00CD7A83">
              <w:rPr>
                <w:color w:val="000000"/>
              </w:rPr>
              <w:t xml:space="preserve"> шт.;</w:t>
            </w:r>
          </w:p>
          <w:p w14:paraId="227B676B" w14:textId="77777777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  <w:lang w:val="en-US"/>
              </w:rPr>
              <w:t>Bluetooth</w:t>
            </w:r>
            <w:r w:rsidRPr="00CD7A83">
              <w:rPr>
                <w:color w:val="000000"/>
              </w:rPr>
              <w:t>-колонка – не менее 1 шт.;</w:t>
            </w:r>
          </w:p>
          <w:p w14:paraId="01364381" w14:textId="77777777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Умная колонка – не менее 1 шт.;</w:t>
            </w:r>
          </w:p>
          <w:p w14:paraId="5A077071" w14:textId="77777777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Настольная игра – не менее 1 шт.;</w:t>
            </w:r>
          </w:p>
          <w:p w14:paraId="47CBE318" w14:textId="77777777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Беспроводные наушники – не менее 1 шт.;</w:t>
            </w:r>
          </w:p>
          <w:p w14:paraId="60FDC85C" w14:textId="77777777" w:rsidR="00BE429A" w:rsidRPr="00CD7A83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Фитнес-браслет – не менее 1 шт.;</w:t>
            </w:r>
          </w:p>
          <w:p w14:paraId="30558EEE" w14:textId="77777777" w:rsidR="00BE429A" w:rsidRPr="00CD7A83" w:rsidRDefault="00BE429A" w:rsidP="00BE429A">
            <w:pPr>
              <w:pStyle w:val="afffff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Мастер-класс по кастомизации:</w:t>
            </w:r>
          </w:p>
          <w:p w14:paraId="0E1C4F1D" w14:textId="4211724F" w:rsidR="00BE429A" w:rsidRPr="00542A58" w:rsidRDefault="00BE429A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</w:t>
            </w:r>
            <w:r w:rsidR="00D3592D" w:rsidRPr="00542A58">
              <w:rPr>
                <w:color w:val="000000"/>
              </w:rPr>
              <w:t>Футболка брендированная черная – не менее 50 шт.</w:t>
            </w:r>
            <w:r w:rsidR="00542A58" w:rsidRPr="00542A58">
              <w:rPr>
                <w:color w:val="000000"/>
              </w:rPr>
              <w:t xml:space="preserve"> Материал </w:t>
            </w:r>
            <w:r w:rsidR="00542A58">
              <w:rPr>
                <w:color w:val="000000"/>
              </w:rPr>
              <w:t>–</w:t>
            </w:r>
            <w:r w:rsidR="00542A58" w:rsidRPr="00542A58">
              <w:rPr>
                <w:color w:val="000000"/>
              </w:rPr>
              <w:t xml:space="preserve"> хлопок</w:t>
            </w:r>
            <w:r w:rsidR="00542A58">
              <w:rPr>
                <w:color w:val="000000"/>
              </w:rPr>
              <w:t>, лайкра</w:t>
            </w:r>
            <w:r w:rsidR="00D3592D" w:rsidRPr="00542A58">
              <w:rPr>
                <w:color w:val="000000"/>
              </w:rPr>
              <w:t>;</w:t>
            </w:r>
          </w:p>
          <w:p w14:paraId="249C251E" w14:textId="3824DD00" w:rsidR="00955D2F" w:rsidRPr="00542A58" w:rsidRDefault="00D3592D" w:rsidP="00955D2F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542A58">
              <w:rPr>
                <w:color w:val="000000"/>
              </w:rPr>
              <w:t xml:space="preserve"> Футболка брендированная белая – не менее 50 шт.</w:t>
            </w:r>
            <w:r w:rsidR="00542A58" w:rsidRPr="00542A58">
              <w:rPr>
                <w:color w:val="000000"/>
              </w:rPr>
              <w:t xml:space="preserve"> Материал </w:t>
            </w:r>
            <w:r w:rsidR="00542A58">
              <w:rPr>
                <w:color w:val="000000"/>
              </w:rPr>
              <w:t>–</w:t>
            </w:r>
            <w:r w:rsidR="00542A58" w:rsidRPr="00542A58">
              <w:rPr>
                <w:color w:val="000000"/>
              </w:rPr>
              <w:t xml:space="preserve"> хлопок</w:t>
            </w:r>
            <w:r w:rsidR="00542A58">
              <w:rPr>
                <w:color w:val="000000"/>
              </w:rPr>
              <w:t>, лайкра</w:t>
            </w:r>
            <w:r w:rsidRPr="00542A58">
              <w:rPr>
                <w:color w:val="000000"/>
              </w:rPr>
              <w:t>;</w:t>
            </w:r>
          </w:p>
          <w:p w14:paraId="3FCB18E5" w14:textId="7EABEC7B" w:rsidR="00D3592D" w:rsidRPr="00955D2F" w:rsidRDefault="00D3592D" w:rsidP="00955D2F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955D2F">
              <w:rPr>
                <w:color w:val="000000"/>
              </w:rPr>
              <w:t xml:space="preserve"> Набор акриловых красок – не менее 5 шт.;</w:t>
            </w:r>
          </w:p>
          <w:p w14:paraId="6EFC7D9A" w14:textId="77777777" w:rsidR="00D3592D" w:rsidRPr="00CD7A83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Контур для ткани белый – не менее 3 шт.;</w:t>
            </w:r>
          </w:p>
          <w:p w14:paraId="594F7B1C" w14:textId="77777777" w:rsidR="00D3592D" w:rsidRPr="00CD7A83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Контур для ткани черный – не менее 3 шт.;</w:t>
            </w:r>
          </w:p>
          <w:p w14:paraId="097EDF75" w14:textId="77777777" w:rsidR="00D3592D" w:rsidRPr="00CD7A83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Набор кистей – не менее 5 шт.;</w:t>
            </w:r>
          </w:p>
          <w:p w14:paraId="5AA90E2A" w14:textId="77777777" w:rsidR="00D3592D" w:rsidRPr="00CD7A83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Ёмкость для кистей – не менее 5 шт.;</w:t>
            </w:r>
          </w:p>
          <w:p w14:paraId="675BD7D4" w14:textId="77777777" w:rsidR="00D3592D" w:rsidRPr="00CD7A83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Ёмкость для красок – не менее 5 шт.;</w:t>
            </w:r>
          </w:p>
          <w:p w14:paraId="5C3B5C56" w14:textId="513A3F6C" w:rsidR="00D3592D" w:rsidRPr="00594E41" w:rsidRDefault="00D3592D" w:rsidP="00594E41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296" w:left="712" w:hanging="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Информационная табличка – не менее 1 шт.</w:t>
            </w:r>
            <w:r w:rsidR="004138B2">
              <w:rPr>
                <w:color w:val="000000"/>
              </w:rPr>
              <w:t xml:space="preserve"> </w:t>
            </w:r>
            <w:r w:rsidR="004138B2">
              <w:rPr>
                <w:color w:val="000000"/>
              </w:rPr>
              <w:t>Материал – ПВХ пластик. Толщина не менее 3 мм</w:t>
            </w:r>
            <w:r w:rsidR="00594E41" w:rsidRPr="00594E41">
              <w:rPr>
                <w:color w:val="1F1F1F"/>
              </w:rPr>
              <w:t xml:space="preserve"> </w:t>
            </w:r>
            <w:r w:rsidR="00594E41">
              <w:rPr>
                <w:color w:val="000000"/>
              </w:rPr>
              <w:t>С</w:t>
            </w:r>
            <w:r w:rsidR="00594E41" w:rsidRPr="00594E41">
              <w:rPr>
                <w:color w:val="000000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594E41">
              <w:rPr>
                <w:color w:val="000000"/>
              </w:rPr>
              <w:t>;</w:t>
            </w:r>
          </w:p>
          <w:p w14:paraId="63C6B269" w14:textId="58CCD143" w:rsidR="00D3592D" w:rsidRPr="00CD7A83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Стойка для информационной таблички – не менее 1 шт.</w:t>
            </w:r>
            <w:r w:rsidR="004138B2">
              <w:rPr>
                <w:color w:val="000000"/>
              </w:rPr>
              <w:t xml:space="preserve"> </w:t>
            </w:r>
            <w:r w:rsidR="004138B2" w:rsidRPr="004138B2">
              <w:rPr>
                <w:color w:val="000000"/>
              </w:rPr>
              <w:t>Металлическая конструкция высотой не менее 1 м.</w:t>
            </w:r>
            <w:r w:rsidRPr="00CD7A83">
              <w:rPr>
                <w:color w:val="000000"/>
              </w:rPr>
              <w:t>;</w:t>
            </w:r>
          </w:p>
          <w:p w14:paraId="1E0389CA" w14:textId="60F64723" w:rsidR="00D3592D" w:rsidRPr="00CD7A83" w:rsidRDefault="00A4700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Вещевые в</w:t>
            </w:r>
            <w:r w:rsidR="00D3592D" w:rsidRPr="00CD7A83">
              <w:rPr>
                <w:color w:val="000000"/>
              </w:rPr>
              <w:t>ешалки – не менее 5 шт.;</w:t>
            </w:r>
          </w:p>
          <w:p w14:paraId="68150D58" w14:textId="77777777" w:rsidR="00D3592D" w:rsidRPr="00CD7A83" w:rsidRDefault="00D3592D" w:rsidP="00D3592D">
            <w:pPr>
              <w:pStyle w:val="afffff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proofErr w:type="spellStart"/>
            <w:r w:rsidRPr="00CD7A83">
              <w:rPr>
                <w:color w:val="000000"/>
              </w:rPr>
              <w:t>Фотобудка</w:t>
            </w:r>
            <w:proofErr w:type="spellEnd"/>
            <w:r w:rsidRPr="00CD7A83">
              <w:rPr>
                <w:color w:val="000000"/>
              </w:rPr>
              <w:t>:</w:t>
            </w:r>
          </w:p>
          <w:p w14:paraId="52700894" w14:textId="0C0C4F43" w:rsidR="00D3592D" w:rsidRPr="00594E41" w:rsidRDefault="00D3592D" w:rsidP="00594E41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296" w:left="712" w:hanging="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Информационная табличка – не менее 1 шт.</w:t>
            </w:r>
            <w:r w:rsidR="004138B2">
              <w:rPr>
                <w:color w:val="000000"/>
              </w:rPr>
              <w:t xml:space="preserve"> </w:t>
            </w:r>
            <w:r w:rsidR="004138B2">
              <w:rPr>
                <w:color w:val="000000"/>
              </w:rPr>
              <w:t>Материал – ПВХ пластик. Толщина не менее 3 мм</w:t>
            </w:r>
            <w:r w:rsidR="00594E41">
              <w:rPr>
                <w:color w:val="000000"/>
              </w:rPr>
              <w:t>. С</w:t>
            </w:r>
            <w:r w:rsidR="00594E41" w:rsidRPr="00594E41">
              <w:rPr>
                <w:color w:val="000000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594E41">
              <w:rPr>
                <w:color w:val="000000"/>
              </w:rPr>
              <w:t>;</w:t>
            </w:r>
          </w:p>
          <w:p w14:paraId="16CDFEB1" w14:textId="778C9E26" w:rsidR="00D3592D" w:rsidRPr="00CD7A83" w:rsidRDefault="00D3592D" w:rsidP="00594E41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14" w:firstLineChars="0" w:firstLine="14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Стойка для информационной табличка – </w:t>
            </w:r>
            <w:r w:rsidR="00594E41">
              <w:rPr>
                <w:color w:val="000000"/>
              </w:rPr>
              <w:t xml:space="preserve">не менее </w:t>
            </w:r>
            <w:r w:rsidRPr="00CD7A83">
              <w:rPr>
                <w:color w:val="000000"/>
              </w:rPr>
              <w:t>1 шт.</w:t>
            </w:r>
            <w:r w:rsidR="004138B2">
              <w:rPr>
                <w:color w:val="000000"/>
              </w:rPr>
              <w:t xml:space="preserve"> </w:t>
            </w:r>
            <w:r w:rsidR="004138B2" w:rsidRPr="004138B2">
              <w:rPr>
                <w:color w:val="000000"/>
              </w:rPr>
              <w:t>Металлическая конструкция высотой не менее 1 м.</w:t>
            </w:r>
            <w:r w:rsidRPr="00CD7A83">
              <w:rPr>
                <w:color w:val="000000"/>
              </w:rPr>
              <w:t>;</w:t>
            </w:r>
          </w:p>
          <w:p w14:paraId="1AECC776" w14:textId="372C1693" w:rsidR="00D3592D" w:rsidRPr="00CD7A83" w:rsidRDefault="00D3592D" w:rsidP="00D3592D">
            <w:pPr>
              <w:pStyle w:val="afffff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Авто</w:t>
            </w:r>
            <w:r w:rsidR="004B286A">
              <w:rPr>
                <w:color w:val="000000"/>
              </w:rPr>
              <w:t>-</w:t>
            </w:r>
            <w:proofErr w:type="spellStart"/>
            <w:proofErr w:type="gramStart"/>
            <w:r w:rsidR="002876CE" w:rsidRPr="00CD7A83">
              <w:rPr>
                <w:color w:val="000000"/>
              </w:rPr>
              <w:t>мото</w:t>
            </w:r>
            <w:proofErr w:type="spellEnd"/>
            <w:r w:rsidR="004B286A">
              <w:rPr>
                <w:color w:val="000000"/>
              </w:rPr>
              <w:t xml:space="preserve"> </w:t>
            </w:r>
            <w:r w:rsidR="002876CE">
              <w:rPr>
                <w:color w:val="000000"/>
              </w:rPr>
              <w:t>выставка</w:t>
            </w:r>
            <w:proofErr w:type="gramEnd"/>
            <w:r w:rsidRPr="00CD7A83">
              <w:rPr>
                <w:color w:val="000000"/>
              </w:rPr>
              <w:t>:</w:t>
            </w:r>
          </w:p>
          <w:p w14:paraId="5420F2F7" w14:textId="48AD25E5" w:rsidR="00D3592D" w:rsidRPr="008F5210" w:rsidRDefault="00D3592D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8F5210">
              <w:rPr>
                <w:color w:val="000000"/>
              </w:rPr>
              <w:t xml:space="preserve">Наклейки с нумерацией – не менее </w:t>
            </w:r>
            <w:r w:rsidR="00CD7A83" w:rsidRPr="008F5210">
              <w:rPr>
                <w:color w:val="000000"/>
              </w:rPr>
              <w:t>400 шт.</w:t>
            </w:r>
            <w:r w:rsidR="00542A58" w:rsidRPr="008F5210">
              <w:rPr>
                <w:color w:val="000000"/>
              </w:rPr>
              <w:t xml:space="preserve"> Диаметр </w:t>
            </w:r>
            <w:r w:rsidR="008F5210" w:rsidRPr="008F5210">
              <w:rPr>
                <w:color w:val="000000"/>
              </w:rPr>
              <w:t>–</w:t>
            </w:r>
            <w:r w:rsidR="00542A58" w:rsidRPr="008F5210">
              <w:rPr>
                <w:color w:val="000000"/>
              </w:rPr>
              <w:t xml:space="preserve"> </w:t>
            </w:r>
            <w:r w:rsidR="008F5210" w:rsidRPr="008F5210">
              <w:rPr>
                <w:color w:val="000000"/>
              </w:rPr>
              <w:t>20 см.</w:t>
            </w:r>
            <w:r w:rsidR="00CD7A83" w:rsidRPr="008F5210">
              <w:rPr>
                <w:color w:val="000000"/>
              </w:rPr>
              <w:t>;</w:t>
            </w:r>
          </w:p>
          <w:p w14:paraId="39F6C09B" w14:textId="2385FE14" w:rsidR="00CD7A83" w:rsidRPr="008F5210" w:rsidRDefault="00CD7A83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8F5210">
              <w:rPr>
                <w:color w:val="000000"/>
              </w:rPr>
              <w:t>Наклейки для голосования – не менее 1000 шт.</w:t>
            </w:r>
            <w:r w:rsidR="00542A58" w:rsidRPr="008F5210">
              <w:rPr>
                <w:color w:val="000000"/>
              </w:rPr>
              <w:t xml:space="preserve"> Диаметр </w:t>
            </w:r>
            <w:r w:rsidR="008F5210" w:rsidRPr="008F5210">
              <w:rPr>
                <w:color w:val="000000"/>
              </w:rPr>
              <w:t>–</w:t>
            </w:r>
            <w:r w:rsidR="00542A58" w:rsidRPr="008F5210">
              <w:rPr>
                <w:color w:val="000000"/>
              </w:rPr>
              <w:t xml:space="preserve"> </w:t>
            </w:r>
            <w:r w:rsidR="008F5210" w:rsidRPr="008F5210">
              <w:rPr>
                <w:color w:val="000000"/>
              </w:rPr>
              <w:t>6 см.</w:t>
            </w:r>
            <w:r w:rsidRPr="008F5210">
              <w:rPr>
                <w:color w:val="000000"/>
              </w:rPr>
              <w:t>;</w:t>
            </w:r>
          </w:p>
          <w:p w14:paraId="745274AC" w14:textId="0AE5675A" w:rsidR="00CD7A83" w:rsidRPr="008F5210" w:rsidRDefault="00CD7A83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8F5210">
              <w:rPr>
                <w:color w:val="000000"/>
              </w:rPr>
              <w:t>Грамоты – не менее 8 шт.</w:t>
            </w:r>
            <w:r w:rsidR="00EA7A9A" w:rsidRPr="008F5210">
              <w:rPr>
                <w:color w:val="000000"/>
              </w:rPr>
              <w:t xml:space="preserve"> </w:t>
            </w:r>
            <w:r w:rsidR="00542A58" w:rsidRPr="008F5210">
              <w:rPr>
                <w:color w:val="000000"/>
              </w:rPr>
              <w:t>Размер А4.</w:t>
            </w:r>
            <w:r w:rsidRPr="008F5210">
              <w:rPr>
                <w:color w:val="000000"/>
              </w:rPr>
              <w:t>;</w:t>
            </w:r>
          </w:p>
          <w:p w14:paraId="1446B8DC" w14:textId="24E361D9" w:rsidR="00CD7A83" w:rsidRPr="00CD7A83" w:rsidRDefault="00CD7A83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8F5210">
              <w:rPr>
                <w:color w:val="000000"/>
              </w:rPr>
              <w:t>Рамки для грамот</w:t>
            </w:r>
            <w:r w:rsidRPr="00CD7A83">
              <w:rPr>
                <w:color w:val="000000"/>
              </w:rPr>
              <w:t xml:space="preserve"> – не менее 8 шт.</w:t>
            </w:r>
            <w:r w:rsidR="00542A58">
              <w:rPr>
                <w:color w:val="000000"/>
              </w:rPr>
              <w:t xml:space="preserve"> </w:t>
            </w:r>
            <w:r w:rsidR="008F5210">
              <w:rPr>
                <w:color w:val="000000"/>
              </w:rPr>
              <w:t>Размер А4. Материал - дерево</w:t>
            </w:r>
            <w:r w:rsidRPr="00CD7A83">
              <w:rPr>
                <w:color w:val="000000"/>
              </w:rPr>
              <w:t>;</w:t>
            </w:r>
          </w:p>
          <w:p w14:paraId="785AC157" w14:textId="4DFE7B63" w:rsidR="00CD7A83" w:rsidRPr="00CD7A83" w:rsidRDefault="00CD7A83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Кубки – не менее 8 шт.</w:t>
            </w:r>
            <w:r w:rsidR="00EA7A9A">
              <w:rPr>
                <w:color w:val="000000"/>
              </w:rPr>
              <w:t xml:space="preserve"> Цвет – золотистый. Размер 29,2х18х12 см. Материал – металл, пластик. Вид нанесения – шильдик с гравировкой</w:t>
            </w:r>
            <w:r w:rsidRPr="00CD7A83">
              <w:rPr>
                <w:color w:val="000000"/>
              </w:rPr>
              <w:t>;</w:t>
            </w:r>
          </w:p>
          <w:p w14:paraId="46BE593E" w14:textId="1091A7E7" w:rsidR="00CD7A83" w:rsidRDefault="00CD7A83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Информационная табличка </w:t>
            </w:r>
            <w:r w:rsidR="007A0C9F">
              <w:rPr>
                <w:color w:val="000000"/>
              </w:rPr>
              <w:t>–</w:t>
            </w:r>
            <w:r w:rsidRPr="00CD7A83">
              <w:rPr>
                <w:color w:val="000000"/>
              </w:rPr>
              <w:t xml:space="preserve"> </w:t>
            </w:r>
            <w:r w:rsidR="007A0C9F">
              <w:rPr>
                <w:color w:val="000000"/>
              </w:rPr>
              <w:t>не менее 1 шт.</w:t>
            </w:r>
            <w:r w:rsidR="004138B2">
              <w:rPr>
                <w:color w:val="000000"/>
              </w:rPr>
              <w:t xml:space="preserve"> </w:t>
            </w:r>
            <w:r w:rsidR="004138B2">
              <w:rPr>
                <w:color w:val="000000"/>
              </w:rPr>
              <w:t>Материал – ПВХ пластик. Толщина не менее 3 мм</w:t>
            </w:r>
            <w:r w:rsidR="00594E41">
              <w:rPr>
                <w:color w:val="000000"/>
              </w:rPr>
              <w:t xml:space="preserve">. </w:t>
            </w:r>
            <w:r w:rsidR="00594E41">
              <w:rPr>
                <w:color w:val="000000"/>
              </w:rPr>
              <w:lastRenderedPageBreak/>
              <w:t>С</w:t>
            </w:r>
            <w:r w:rsidR="00594E41" w:rsidRPr="00594E41">
              <w:rPr>
                <w:color w:val="000000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="007A0C9F">
              <w:rPr>
                <w:color w:val="000000"/>
              </w:rPr>
              <w:t>;</w:t>
            </w:r>
          </w:p>
          <w:p w14:paraId="5FD8734D" w14:textId="2C429D9A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Стойка для информационной таблички – не менее 1 шт.</w:t>
            </w:r>
            <w:r w:rsidR="004138B2">
              <w:rPr>
                <w:color w:val="000000"/>
              </w:rPr>
              <w:t xml:space="preserve"> </w:t>
            </w:r>
            <w:r w:rsidR="004138B2" w:rsidRPr="004138B2">
              <w:rPr>
                <w:color w:val="000000"/>
              </w:rPr>
              <w:t>Металлическая конструкция высотой не менее 1 м.</w:t>
            </w:r>
            <w:r>
              <w:rPr>
                <w:color w:val="000000"/>
              </w:rPr>
              <w:t>;</w:t>
            </w:r>
          </w:p>
          <w:p w14:paraId="6C6E5544" w14:textId="1AF2A3ED" w:rsidR="007A0C9F" w:rsidRDefault="00187F81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5E0732">
              <w:rPr>
                <w:color w:val="000000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color w:val="000000"/>
              </w:rPr>
              <w:t>термотрансфер</w:t>
            </w:r>
            <w:proofErr w:type="spellEnd"/>
            <w:r w:rsidRPr="005E0732">
              <w:rPr>
                <w:color w:val="000000"/>
              </w:rPr>
              <w:t>, содержание нанесения должно включать логотипы и фирменный стиль мероприятия</w:t>
            </w:r>
            <w:r w:rsidR="007A0C9F">
              <w:rPr>
                <w:color w:val="000000"/>
              </w:rPr>
              <w:t>;</w:t>
            </w:r>
          </w:p>
          <w:p w14:paraId="41F9E500" w14:textId="12A4F238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Джокерная конструкция – не менее 1 шт.</w:t>
            </w:r>
            <w:r w:rsidR="008C06F0">
              <w:rPr>
                <w:color w:val="000000"/>
              </w:rPr>
              <w:t xml:space="preserve">, </w:t>
            </w:r>
            <w:r w:rsidR="008C06F0" w:rsidRPr="008C06F0">
              <w:rPr>
                <w:color w:val="000000"/>
              </w:rPr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rPr>
                <w:color w:val="000000"/>
              </w:rPr>
              <w:t>менее 3х2 м.</w:t>
            </w:r>
            <w:r>
              <w:rPr>
                <w:color w:val="000000"/>
              </w:rPr>
              <w:t>;</w:t>
            </w:r>
          </w:p>
          <w:p w14:paraId="5AC0B1DD" w14:textId="77777777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Мини-пылесос для машины – не менее 1 шт.;</w:t>
            </w:r>
          </w:p>
          <w:p w14:paraId="0DDC0E2C" w14:textId="77777777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инструментов для автомобилиста – не менее 1 шт.;</w:t>
            </w:r>
          </w:p>
          <w:p w14:paraId="13A9F71D" w14:textId="77777777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Сумка для багажника – не менее 1 шт.;</w:t>
            </w:r>
          </w:p>
          <w:p w14:paraId="251D6FE5" w14:textId="77777777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Звуковое оборудование – не менее 1 шт.;</w:t>
            </w:r>
          </w:p>
          <w:p w14:paraId="73B9EA73" w14:textId="545476BB" w:rsidR="007A0C9F" w:rsidRDefault="007A0C9F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 w:rsidRPr="008F5210">
              <w:rPr>
                <w:color w:val="000000"/>
              </w:rPr>
              <w:t>Билеты для розыгрыша</w:t>
            </w:r>
            <w:r>
              <w:rPr>
                <w:color w:val="000000"/>
              </w:rPr>
              <w:t xml:space="preserve"> – не менее 400 шт.</w:t>
            </w:r>
            <w:r w:rsidR="008F5210">
              <w:rPr>
                <w:color w:val="000000"/>
              </w:rPr>
              <w:t xml:space="preserve"> Размер – 10х5 см.</w:t>
            </w:r>
            <w:r>
              <w:rPr>
                <w:color w:val="000000"/>
              </w:rPr>
              <w:t>;</w:t>
            </w:r>
          </w:p>
          <w:p w14:paraId="2CD09A86" w14:textId="344055DD" w:rsidR="00EB1778" w:rsidRDefault="00EB1778" w:rsidP="001A21D2">
            <w:pPr>
              <w:pStyle w:val="afffffc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Акустическая система – не менее 1 шт.;</w:t>
            </w:r>
          </w:p>
          <w:p w14:paraId="0B1AA5E6" w14:textId="139339A4" w:rsidR="00AE448C" w:rsidRPr="00AE448C" w:rsidRDefault="00AE448C" w:rsidP="00AE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  <w:tab w:val="left" w:pos="1153"/>
                <w:tab w:val="left" w:pos="1295"/>
              </w:tabs>
              <w:spacing w:line="240" w:lineRule="auto"/>
              <w:ind w:leftChars="0" w:left="728" w:firstLineChars="0" w:firstLine="0"/>
              <w:jc w:val="both"/>
              <w:rPr>
                <w:color w:val="000000"/>
              </w:rPr>
            </w:pPr>
          </w:p>
          <w:p w14:paraId="09BC7A5D" w14:textId="254A09FD" w:rsidR="001A21D2" w:rsidRPr="001A21D2" w:rsidRDefault="007A0C9F" w:rsidP="001A21D2">
            <w:pPr>
              <w:pStyle w:val="afffffc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9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Художественная выставка:</w:t>
            </w:r>
          </w:p>
          <w:p w14:paraId="666FF57A" w14:textId="1F72979B" w:rsidR="001A21D2" w:rsidRDefault="001A21D2" w:rsidP="001A21D2">
            <w:pPr>
              <w:pStyle w:val="a1"/>
              <w:tabs>
                <w:tab w:val="clear" w:pos="1134"/>
                <w:tab w:val="left" w:pos="1136"/>
              </w:tabs>
              <w:ind w:leftChars="0" w:left="711" w:firstLineChars="0" w:firstLine="0"/>
            </w:pPr>
            <w:r>
              <w:t xml:space="preserve">Мольберт деревянный – не менее </w:t>
            </w:r>
            <w:r w:rsidR="00560E32">
              <w:t>1</w:t>
            </w:r>
            <w:r>
              <w:t>0 шт.;</w:t>
            </w:r>
          </w:p>
          <w:p w14:paraId="6F20E836" w14:textId="5E3B3084" w:rsidR="007A0C9F" w:rsidRDefault="007A0C9F" w:rsidP="001A21D2">
            <w:pPr>
              <w:pStyle w:val="a1"/>
              <w:tabs>
                <w:tab w:val="clear" w:pos="1134"/>
                <w:tab w:val="left" w:pos="1136"/>
              </w:tabs>
              <w:ind w:leftChars="0" w:left="711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6AB0D1B6" w14:textId="65792E61" w:rsidR="007A0C9F" w:rsidRPr="007A0C9F" w:rsidRDefault="007A0C9F" w:rsidP="001A21D2">
            <w:pPr>
              <w:pStyle w:val="a1"/>
              <w:tabs>
                <w:tab w:val="clear" w:pos="1134"/>
                <w:tab w:val="left" w:pos="1136"/>
              </w:tabs>
              <w:ind w:leftChars="0" w:left="711" w:firstLineChars="0" w:firstLine="0"/>
            </w:pPr>
            <w:r w:rsidRPr="007A0C9F">
              <w:t xml:space="preserve"> 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58A83B17" w14:textId="77777777" w:rsidR="007A0C9F" w:rsidRDefault="007A0C9F" w:rsidP="007A0C9F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Настольные игры:</w:t>
            </w:r>
          </w:p>
          <w:p w14:paraId="4DE95F0E" w14:textId="77777777" w:rsidR="007A0C9F" w:rsidRDefault="007A0C9F" w:rsidP="001A21D2">
            <w:pPr>
              <w:pStyle w:val="a1"/>
              <w:ind w:leftChars="0" w:left="723" w:firstLineChars="0" w:firstLine="0"/>
            </w:pPr>
            <w:r>
              <w:t>Настольные игры – не менее 3 шт.;</w:t>
            </w:r>
          </w:p>
          <w:p w14:paraId="7D94566A" w14:textId="1087A174" w:rsid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Pr="007A0C9F">
              <w:t>;</w:t>
            </w:r>
          </w:p>
          <w:p w14:paraId="0FE0D8D5" w14:textId="4F442E5B" w:rsidR="007A0C9F" w:rsidRP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="00594E41">
              <w:t xml:space="preserve">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0CC5CE41" w14:textId="38350CE2" w:rsidR="007A0C9F" w:rsidRDefault="00187F81" w:rsidP="001A21D2">
            <w:pPr>
              <w:pStyle w:val="a1"/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lastRenderedPageBreak/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7A0C9F">
              <w:t>;</w:t>
            </w:r>
          </w:p>
          <w:p w14:paraId="5490E6EA" w14:textId="3F576018" w:rsidR="007A0C9F" w:rsidRDefault="007A0C9F" w:rsidP="001A21D2">
            <w:pPr>
              <w:pStyle w:val="a1"/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 xml:space="preserve">,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29F2FAE9" w14:textId="1654A157" w:rsidR="007A0C9F" w:rsidRDefault="007A0C9F" w:rsidP="007A0C9F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 xml:space="preserve">Уличный </w:t>
            </w:r>
            <w:r w:rsidR="00E61C9A">
              <w:t>пленэр</w:t>
            </w:r>
            <w:r>
              <w:t>:</w:t>
            </w:r>
          </w:p>
          <w:p w14:paraId="004204DB" w14:textId="2A78B9BB" w:rsidR="007A0C9F" w:rsidRPr="007A0C9F" w:rsidRDefault="00187F81" w:rsidP="001A21D2">
            <w:pPr>
              <w:pStyle w:val="a1"/>
              <w:ind w:leftChars="0" w:left="723" w:firstLineChars="0" w:firstLine="0"/>
            </w:pPr>
            <w:r w:rsidRPr="005E0732">
              <w:rPr>
                <w:szCs w:val="24"/>
              </w:rPr>
              <w:t>Баннер</w:t>
            </w:r>
            <w:r>
              <w:rPr>
                <w:szCs w:val="24"/>
              </w:rPr>
              <w:t xml:space="preserve"> без нанесения</w:t>
            </w:r>
            <w:r w:rsidRPr="005E0732">
              <w:rPr>
                <w:szCs w:val="24"/>
              </w:rPr>
              <w:t xml:space="preserve"> размерами не менее 3х2м с люверсами в количестве не менее </w:t>
            </w:r>
            <w:r>
              <w:rPr>
                <w:szCs w:val="24"/>
              </w:rPr>
              <w:t>4</w:t>
            </w:r>
            <w:r w:rsidRPr="005E0732">
              <w:rPr>
                <w:szCs w:val="24"/>
              </w:rPr>
              <w:t xml:space="preserve"> ед.</w:t>
            </w:r>
            <w:r w:rsidR="007A0C9F">
              <w:t>;</w:t>
            </w:r>
          </w:p>
          <w:p w14:paraId="706CC193" w14:textId="0CBA841D" w:rsidR="007A0C9F" w:rsidRP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Краска акрил</w:t>
            </w:r>
            <w:r>
              <w:t xml:space="preserve"> – не менее 36 шт.;</w:t>
            </w:r>
          </w:p>
          <w:p w14:paraId="297D7BAD" w14:textId="7F461245" w:rsidR="007A0C9F" w:rsidRP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Маркеры</w:t>
            </w:r>
            <w:r>
              <w:t xml:space="preserve"> – не менее 1 </w:t>
            </w:r>
            <w:proofErr w:type="spellStart"/>
            <w:r>
              <w:t>уп</w:t>
            </w:r>
            <w:proofErr w:type="spellEnd"/>
            <w:r>
              <w:t>.;</w:t>
            </w:r>
          </w:p>
          <w:p w14:paraId="4DFE6EA5" w14:textId="6DF0B005" w:rsidR="007A0C9F" w:rsidRPr="007A0C9F" w:rsidRDefault="007A0C9F" w:rsidP="001A21D2">
            <w:pPr>
              <w:pStyle w:val="a1"/>
              <w:ind w:leftChars="0" w:left="723" w:firstLineChars="0" w:firstLine="0"/>
            </w:pPr>
            <w:r>
              <w:t>П</w:t>
            </w:r>
            <w:r w:rsidRPr="007A0C9F">
              <w:t>алитра для красок</w:t>
            </w:r>
            <w:r>
              <w:t xml:space="preserve"> – не менее 5 шт.;</w:t>
            </w:r>
          </w:p>
          <w:p w14:paraId="34E77EC4" w14:textId="34F3FEF3" w:rsidR="007A0C9F" w:rsidRP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Набор кистей</w:t>
            </w:r>
            <w:r>
              <w:t xml:space="preserve"> – не менее 5 шт.;</w:t>
            </w:r>
          </w:p>
          <w:p w14:paraId="2FF70257" w14:textId="00531181" w:rsidR="007A0C9F" w:rsidRPr="007A0C9F" w:rsidRDefault="007A0C9F" w:rsidP="001A21D2">
            <w:pPr>
              <w:pStyle w:val="a1"/>
              <w:ind w:leftChars="0" w:left="723" w:firstLineChars="0" w:firstLine="0"/>
            </w:pPr>
            <w:r>
              <w:t>Информационная</w:t>
            </w:r>
            <w:r w:rsidRPr="007A0C9F">
              <w:t xml:space="preserve"> табличка</w:t>
            </w:r>
            <w:r>
              <w:t xml:space="preserve">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>
              <w:t>;</w:t>
            </w:r>
          </w:p>
          <w:p w14:paraId="322194FB" w14:textId="09653461" w:rsidR="007A0C9F" w:rsidRP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Стойка для</w:t>
            </w:r>
            <w:r>
              <w:t xml:space="preserve"> и</w:t>
            </w:r>
            <w:r>
              <w:t>нформационн</w:t>
            </w:r>
            <w:r>
              <w:t>ой</w:t>
            </w:r>
            <w:r w:rsidRPr="007A0C9F">
              <w:t xml:space="preserve"> таблички</w:t>
            </w:r>
            <w:r>
              <w:t xml:space="preserve">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>
              <w:t>;</w:t>
            </w:r>
          </w:p>
          <w:p w14:paraId="4D5D1EB3" w14:textId="2B5C860C" w:rsidR="007A0C9F" w:rsidRPr="007A0C9F" w:rsidRDefault="007A0C9F" w:rsidP="001A21D2">
            <w:pPr>
              <w:pStyle w:val="a1"/>
              <w:ind w:leftChars="0" w:left="723" w:firstLineChars="0" w:firstLine="0"/>
            </w:pPr>
            <w:r w:rsidRPr="007A0C9F">
              <w:t>Шпагат</w:t>
            </w:r>
            <w:r>
              <w:t xml:space="preserve"> </w:t>
            </w:r>
            <w:r w:rsidR="000E50DC">
              <w:t xml:space="preserve">– не менее 1 </w:t>
            </w:r>
            <w:proofErr w:type="spellStart"/>
            <w:r w:rsidR="000E50DC">
              <w:t>уп</w:t>
            </w:r>
            <w:proofErr w:type="spellEnd"/>
            <w:r w:rsidR="000E50DC">
              <w:t>.;</w:t>
            </w:r>
          </w:p>
          <w:p w14:paraId="1F0431EE" w14:textId="4E2AD6F7" w:rsidR="000E50DC" w:rsidRDefault="000E50DC" w:rsidP="000E50DC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Сборка – разборка оружия</w:t>
            </w:r>
          </w:p>
          <w:p w14:paraId="4C1C91DD" w14:textId="120DEABE" w:rsidR="000E50DC" w:rsidRDefault="000E50DC" w:rsidP="001A21D2">
            <w:pPr>
              <w:pStyle w:val="a1"/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7F149755" w14:textId="60619B31" w:rsidR="000E50DC" w:rsidRPr="007A0C9F" w:rsidRDefault="000E50DC" w:rsidP="001A21D2">
            <w:pPr>
              <w:pStyle w:val="a1"/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53FEA618" w14:textId="747A0975" w:rsidR="000E50DC" w:rsidRDefault="00187F81" w:rsidP="001A21D2">
            <w:pPr>
              <w:pStyle w:val="a1"/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E50DC">
              <w:t>;</w:t>
            </w:r>
          </w:p>
          <w:p w14:paraId="6B36B71D" w14:textId="7DD453D8" w:rsidR="000E50DC" w:rsidRDefault="000E50DC" w:rsidP="001A21D2">
            <w:pPr>
              <w:pStyle w:val="a1"/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 xml:space="preserve">,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54607A4C" w14:textId="77777777" w:rsidR="007A0C9F" w:rsidRDefault="000E50DC" w:rsidP="000E50DC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Площадка МЧС:</w:t>
            </w:r>
          </w:p>
          <w:p w14:paraId="69372FD1" w14:textId="02C067CA" w:rsidR="000E50DC" w:rsidRDefault="000E50DC" w:rsidP="001A21D2">
            <w:pPr>
              <w:pStyle w:val="a1"/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05324FED" w14:textId="0F7B1E08" w:rsidR="000E50DC" w:rsidRPr="007A0C9F" w:rsidRDefault="000E50DC" w:rsidP="001A21D2">
            <w:pPr>
              <w:pStyle w:val="a1"/>
              <w:ind w:leftChars="0" w:left="723" w:firstLineChars="0" w:firstLine="0"/>
            </w:pPr>
            <w:r w:rsidRPr="007A0C9F">
              <w:lastRenderedPageBreak/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7630F942" w14:textId="08C9B522" w:rsidR="000E50DC" w:rsidRDefault="00187F81" w:rsidP="001A21D2">
            <w:pPr>
              <w:pStyle w:val="a1"/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E50DC">
              <w:t>;</w:t>
            </w:r>
          </w:p>
          <w:p w14:paraId="4FD741BA" w14:textId="1394E087" w:rsidR="000E50DC" w:rsidRDefault="000E50DC" w:rsidP="001A21D2">
            <w:pPr>
              <w:pStyle w:val="a1"/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 xml:space="preserve">,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5383EC59" w14:textId="77777777" w:rsidR="000E50DC" w:rsidRDefault="000E50DC" w:rsidP="000E50DC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Книговорот:</w:t>
            </w:r>
          </w:p>
          <w:p w14:paraId="51454E4C" w14:textId="1BFBCC98" w:rsidR="000E50DC" w:rsidRDefault="000E50DC" w:rsidP="001A21D2">
            <w:pPr>
              <w:pStyle w:val="a1"/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6AD99612" w14:textId="6682687B" w:rsidR="000E50DC" w:rsidRPr="007A0C9F" w:rsidRDefault="000E50DC" w:rsidP="001A21D2">
            <w:pPr>
              <w:pStyle w:val="a1"/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3031C7D4" w14:textId="0A2ED1EE" w:rsidR="000E50DC" w:rsidRDefault="000E50DC" w:rsidP="00560E32">
            <w:pPr>
              <w:pStyle w:val="a1"/>
              <w:numPr>
                <w:ilvl w:val="0"/>
                <w:numId w:val="0"/>
              </w:numPr>
              <w:ind w:left="723"/>
            </w:pPr>
          </w:p>
          <w:p w14:paraId="1DE93F10" w14:textId="77777777" w:rsidR="000E50DC" w:rsidRDefault="000E50DC" w:rsidP="000E50DC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Площадка партнеров:</w:t>
            </w:r>
          </w:p>
          <w:p w14:paraId="4327E083" w14:textId="51377A9B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Буклеты – не менее 50 шт.</w:t>
            </w:r>
            <w:r w:rsidR="00997611">
              <w:t xml:space="preserve"> Размер А4</w:t>
            </w:r>
            <w:r>
              <w:t>;</w:t>
            </w:r>
          </w:p>
          <w:p w14:paraId="6E357D9B" w14:textId="65B257BE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1520A310" w14:textId="3A98795F" w:rsidR="000E50DC" w:rsidRPr="007A0C9F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201C6B1D" w14:textId="3D3694EC" w:rsidR="000E50DC" w:rsidRDefault="00187F81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E50DC">
              <w:t>;</w:t>
            </w:r>
          </w:p>
          <w:p w14:paraId="7D460A41" w14:textId="7F0021F1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 xml:space="preserve">,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2663E4B9" w14:textId="77777777" w:rsidR="000E50DC" w:rsidRDefault="000E50DC" w:rsidP="000E50DC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Футбол/волейбол:</w:t>
            </w:r>
          </w:p>
          <w:p w14:paraId="7536093D" w14:textId="40CCA6E6" w:rsidR="000E50DC" w:rsidRDefault="000E50DC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350D6192" w14:textId="3C04092B" w:rsidR="000E50DC" w:rsidRPr="007A0C9F" w:rsidRDefault="000E50DC" w:rsidP="00997611">
            <w:pPr>
              <w:pStyle w:val="a1"/>
              <w:tabs>
                <w:tab w:val="clear" w:pos="1134"/>
                <w:tab w:val="left" w:pos="1148"/>
                <w:tab w:val="left" w:pos="1290"/>
              </w:tabs>
              <w:spacing w:before="0"/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0AAAB631" w14:textId="30B13AB4" w:rsidR="000E50DC" w:rsidRDefault="000E50DC" w:rsidP="00997611">
            <w:pPr>
              <w:pStyle w:val="a1"/>
              <w:numPr>
                <w:ilvl w:val="0"/>
                <w:numId w:val="0"/>
              </w:numPr>
              <w:tabs>
                <w:tab w:val="clear" w:pos="1134"/>
                <w:tab w:val="left" w:pos="1148"/>
                <w:tab w:val="left" w:pos="1290"/>
              </w:tabs>
              <w:spacing w:before="0"/>
              <w:ind w:left="723"/>
            </w:pPr>
          </w:p>
          <w:p w14:paraId="544A73AE" w14:textId="77777777" w:rsidR="000E50DC" w:rsidRDefault="000E50DC" w:rsidP="00997611">
            <w:pPr>
              <w:pStyle w:val="a1"/>
              <w:numPr>
                <w:ilvl w:val="0"/>
                <w:numId w:val="13"/>
              </w:numPr>
              <w:spacing w:before="0"/>
              <w:ind w:leftChars="0" w:firstLineChars="0"/>
            </w:pPr>
            <w:proofErr w:type="spellStart"/>
            <w:r>
              <w:t>Фотосушка</w:t>
            </w:r>
            <w:proofErr w:type="spellEnd"/>
            <w:r>
              <w:t>:</w:t>
            </w:r>
          </w:p>
          <w:p w14:paraId="51A507F2" w14:textId="77777777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proofErr w:type="spellStart"/>
            <w:r>
              <w:t>Бичевка</w:t>
            </w:r>
            <w:proofErr w:type="spellEnd"/>
            <w:r>
              <w:t xml:space="preserve"> – не менее 1 </w:t>
            </w:r>
            <w:proofErr w:type="spellStart"/>
            <w:r>
              <w:t>уп</w:t>
            </w:r>
            <w:proofErr w:type="spellEnd"/>
            <w:r>
              <w:t>.;</w:t>
            </w:r>
          </w:p>
          <w:p w14:paraId="4CB88F69" w14:textId="38D19909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Прищепки – не менее 2</w:t>
            </w:r>
            <w:r w:rsidR="00EB1778">
              <w:t>0</w:t>
            </w:r>
            <w:r>
              <w:t>0 шт.;</w:t>
            </w:r>
          </w:p>
          <w:p w14:paraId="0427956A" w14:textId="77777777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Фото – не менее 200 шт.;</w:t>
            </w:r>
          </w:p>
          <w:p w14:paraId="25E16434" w14:textId="12B247A3" w:rsidR="000E50DC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52CDF20F" w14:textId="2300182C" w:rsidR="000E50DC" w:rsidRPr="007A0C9F" w:rsidRDefault="000E50DC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5BA297E3" w14:textId="77777777" w:rsidR="000E50DC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proofErr w:type="spellStart"/>
            <w:r>
              <w:t>Лазертаг</w:t>
            </w:r>
            <w:proofErr w:type="spellEnd"/>
            <w:r>
              <w:t>:</w:t>
            </w:r>
          </w:p>
          <w:p w14:paraId="186493F6" w14:textId="35937411" w:rsidR="00041486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658CF0CC" w14:textId="3CA3E310" w:rsidR="00041486" w:rsidRPr="007A0C9F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6AFEB74C" w14:textId="71FBE4B8" w:rsidR="00041486" w:rsidRDefault="00187F81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41486">
              <w:t>;</w:t>
            </w:r>
          </w:p>
          <w:p w14:paraId="48CABBBF" w14:textId="4218BA6F" w:rsidR="00041486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>,</w:t>
            </w:r>
            <w:r w:rsidR="008C06F0" w:rsidRPr="008C06F0">
              <w:t xml:space="preserve">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37290486" w14:textId="720F19B7" w:rsidR="00560E32" w:rsidRDefault="00560E32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>
              <w:t>Оборудование для проведени</w:t>
            </w:r>
            <w:r w:rsidR="00083203">
              <w:t>я</w:t>
            </w:r>
            <w:r>
              <w:t xml:space="preserve"> си</w:t>
            </w:r>
            <w:r w:rsidR="00083203">
              <w:t>м</w:t>
            </w:r>
            <w:r>
              <w:t>у</w:t>
            </w:r>
            <w:r w:rsidR="00083203">
              <w:t>л</w:t>
            </w:r>
            <w:r>
              <w:t xml:space="preserve">яционной игры </w:t>
            </w:r>
            <w:proofErr w:type="spellStart"/>
            <w:r>
              <w:t>лазертаг</w:t>
            </w:r>
            <w:proofErr w:type="spellEnd"/>
            <w:r>
              <w:t xml:space="preserve"> для 2-х команды не менее чем из 8-х человек</w:t>
            </w:r>
          </w:p>
          <w:p w14:paraId="22ED0427" w14:textId="77777777" w:rsidR="00041486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proofErr w:type="spellStart"/>
            <w:r>
              <w:t>Воркаут</w:t>
            </w:r>
            <w:proofErr w:type="spellEnd"/>
            <w:r>
              <w:t>:</w:t>
            </w:r>
          </w:p>
          <w:p w14:paraId="278D1112" w14:textId="6B579E21" w:rsidR="00041486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69D4951C" w14:textId="0A4D977C" w:rsidR="00041486" w:rsidRPr="007A0C9F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1B694E82" w14:textId="67824F84" w:rsidR="00041486" w:rsidRDefault="00187F81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41486">
              <w:t>;</w:t>
            </w:r>
          </w:p>
          <w:p w14:paraId="31F583F4" w14:textId="2A91A498" w:rsidR="00041486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>
              <w:lastRenderedPageBreak/>
              <w:t>Джокерная конструкция – не менее 1 шт.</w:t>
            </w:r>
            <w:r w:rsidR="008C06F0">
              <w:t>,</w:t>
            </w:r>
            <w:r w:rsidR="008C06F0" w:rsidRPr="008C06F0">
              <w:t xml:space="preserve">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2EBFAEDD" w14:textId="77777777" w:rsidR="00041486" w:rsidRDefault="00041486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proofErr w:type="spellStart"/>
            <w:r>
              <w:t>Балансборд</w:t>
            </w:r>
            <w:proofErr w:type="spellEnd"/>
            <w:r>
              <w:t xml:space="preserve"> – не менее 1 шт.;</w:t>
            </w:r>
          </w:p>
          <w:p w14:paraId="3B0CB280" w14:textId="6B5F1351" w:rsidR="00EB1778" w:rsidRDefault="00EB1778" w:rsidP="001A21D2">
            <w:pPr>
              <w:pStyle w:val="a1"/>
              <w:tabs>
                <w:tab w:val="clear" w:pos="1134"/>
                <w:tab w:val="left" w:pos="1148"/>
                <w:tab w:val="left" w:pos="1290"/>
              </w:tabs>
              <w:ind w:leftChars="0" w:left="723" w:firstLineChars="0" w:firstLine="0"/>
            </w:pPr>
            <w:r>
              <w:t>Акустическая система – не менее 1 шт.;</w:t>
            </w:r>
          </w:p>
          <w:p w14:paraId="05E361C0" w14:textId="693E757F" w:rsidR="00041486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Танцевальная площадка:</w:t>
            </w:r>
          </w:p>
          <w:p w14:paraId="4AEF9361" w14:textId="4F968A54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63F5D671" w14:textId="54E41D2E" w:rsidR="00041486" w:rsidRPr="007A0C9F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6930890F" w14:textId="0D3171B8" w:rsidR="00041486" w:rsidRDefault="00187F81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41486">
              <w:t>;</w:t>
            </w:r>
          </w:p>
          <w:p w14:paraId="060706C1" w14:textId="176CCCD9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 xml:space="preserve">,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094F4E82" w14:textId="27A097CD" w:rsidR="00EB1778" w:rsidRDefault="00EB1778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Акустическая система – не менее 1 шт.;</w:t>
            </w:r>
          </w:p>
          <w:p w14:paraId="7CDE81DE" w14:textId="77777777" w:rsidR="00041486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 xml:space="preserve">Лига эрудитов: </w:t>
            </w:r>
          </w:p>
          <w:p w14:paraId="67FE2633" w14:textId="771A3A42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1C0C52AA" w14:textId="1169B78D" w:rsidR="00041486" w:rsidRPr="007A0C9F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1FCBF8F6" w14:textId="3CE44F80" w:rsidR="00041486" w:rsidRDefault="00187F81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5E0732">
              <w:rPr>
                <w:szCs w:val="24"/>
              </w:rPr>
              <w:t xml:space="preserve">Баннер размерами не менее 3х2м с люверсами в количестве не менее 1 ед., тип нанесения: </w:t>
            </w:r>
            <w:proofErr w:type="spellStart"/>
            <w:r w:rsidRPr="005E0732">
              <w:rPr>
                <w:szCs w:val="24"/>
              </w:rPr>
              <w:t>термотрансфер</w:t>
            </w:r>
            <w:proofErr w:type="spellEnd"/>
            <w:r w:rsidRPr="005E0732">
              <w:rPr>
                <w:szCs w:val="24"/>
              </w:rPr>
              <w:t>, содержание нанесения должно включать логотипы и фирменный стиль мероприятия</w:t>
            </w:r>
            <w:r w:rsidR="00041486">
              <w:t>;</w:t>
            </w:r>
          </w:p>
          <w:p w14:paraId="6F1AA77E" w14:textId="098FA6CA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Джокерная конструкция – не менее 1 шт.</w:t>
            </w:r>
            <w:r w:rsidR="008C06F0">
              <w:t xml:space="preserve">, </w:t>
            </w:r>
            <w:r w:rsidR="008C06F0" w:rsidRPr="008C06F0">
              <w:t>Металлическая конструкция размерами не</w:t>
            </w:r>
            <w:r w:rsidR="008C06F0">
              <w:t xml:space="preserve"> </w:t>
            </w:r>
            <w:r w:rsidR="008C06F0" w:rsidRPr="008C06F0">
              <w:t>менее 3х2 м.</w:t>
            </w:r>
            <w:r>
              <w:t>;</w:t>
            </w:r>
          </w:p>
          <w:p w14:paraId="4513BFCA" w14:textId="0F77B402" w:rsidR="00EB1778" w:rsidRDefault="00EB1778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Акустическая система – не менее 1 шт.;</w:t>
            </w:r>
          </w:p>
          <w:p w14:paraId="5D8E59BF" w14:textId="77777777" w:rsidR="00041486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Студия записи подкастов:</w:t>
            </w:r>
          </w:p>
          <w:p w14:paraId="71C10878" w14:textId="4E4898A1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156EE96B" w14:textId="7D13D796" w:rsidR="00041486" w:rsidRPr="007A0C9F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lastRenderedPageBreak/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1A8E9EC6" w14:textId="77777777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Неоновая вывеска – не менее 1 шт.;</w:t>
            </w:r>
          </w:p>
          <w:p w14:paraId="4B2FD58F" w14:textId="77777777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Статуэтка – не менее 2 шт.;</w:t>
            </w:r>
          </w:p>
          <w:p w14:paraId="42208983" w14:textId="77777777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Интерьерный набор из гипса – не менее 1 шт.;</w:t>
            </w:r>
          </w:p>
          <w:p w14:paraId="55B2BF32" w14:textId="77777777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>
              <w:t>Декоративный светильник – не менее 1 шт.;</w:t>
            </w:r>
          </w:p>
          <w:p w14:paraId="2D6CA60D" w14:textId="77777777" w:rsidR="00041486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Аквагрим:</w:t>
            </w:r>
          </w:p>
          <w:p w14:paraId="01975DFE" w14:textId="5B14B9FE" w:rsidR="00041486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Информационная табличка – не менее 1 шт.</w:t>
            </w:r>
            <w:r w:rsidR="004138B2">
              <w:t xml:space="preserve"> </w:t>
            </w:r>
            <w:r w:rsidR="004138B2">
              <w:t>Материал – ПВХ пластик. Толщина не менее 3 мм</w:t>
            </w:r>
            <w:r w:rsidR="00594E41">
              <w:t xml:space="preserve">. </w:t>
            </w:r>
            <w:r w:rsidR="00594E41">
              <w:t>С</w:t>
            </w:r>
            <w:r w:rsidR="00594E41" w:rsidRPr="00594E41">
              <w:rPr>
                <w:szCs w:val="24"/>
              </w:rPr>
              <w:t>одержание: в соответствии с имеющимися и установленными на объектах Заказчика изделиями и дизайн-макетом</w:t>
            </w:r>
            <w:r w:rsidRPr="007A0C9F">
              <w:t>;</w:t>
            </w:r>
          </w:p>
          <w:p w14:paraId="26FD8987" w14:textId="5084D7C6" w:rsidR="00041486" w:rsidRPr="007A0C9F" w:rsidRDefault="00041486" w:rsidP="001A21D2">
            <w:pPr>
              <w:pStyle w:val="a1"/>
              <w:tabs>
                <w:tab w:val="left" w:pos="1290"/>
              </w:tabs>
              <w:ind w:leftChars="0" w:left="723" w:firstLineChars="0" w:firstLine="0"/>
            </w:pPr>
            <w:r w:rsidRPr="007A0C9F">
              <w:t>Стойка для информационной таблички – не менее 1 шт.</w:t>
            </w:r>
            <w:r w:rsidR="004138B2">
              <w:t xml:space="preserve"> </w:t>
            </w:r>
            <w:r w:rsidR="004138B2" w:rsidRPr="004138B2">
              <w:t>Металлическая конструкция высотой не менее 1 м.</w:t>
            </w:r>
            <w:r w:rsidRPr="007A0C9F">
              <w:t>;</w:t>
            </w:r>
          </w:p>
          <w:p w14:paraId="59A77CD5" w14:textId="77777777" w:rsidR="00041486" w:rsidRDefault="00041486" w:rsidP="00041486">
            <w:pPr>
              <w:pStyle w:val="a1"/>
              <w:numPr>
                <w:ilvl w:val="0"/>
                <w:numId w:val="13"/>
              </w:numPr>
              <w:ind w:leftChars="0" w:firstLineChars="0"/>
            </w:pPr>
            <w:r>
              <w:t>Твой ход:</w:t>
            </w:r>
          </w:p>
          <w:p w14:paraId="50F1D4AD" w14:textId="77777777" w:rsidR="00041486" w:rsidRDefault="00041486" w:rsidP="00041486">
            <w:pPr>
              <w:pStyle w:val="a1"/>
              <w:ind w:left="-2" w:firstLineChars="0" w:firstLine="462"/>
            </w:pPr>
            <w:r>
              <w:t>Напольный кондиционер – не менее 2 шт.;</w:t>
            </w:r>
          </w:p>
          <w:p w14:paraId="1E9ED290" w14:textId="2E3A0539" w:rsidR="005310D2" w:rsidRDefault="00EB1778" w:rsidP="00083203">
            <w:pPr>
              <w:pStyle w:val="a1"/>
              <w:ind w:left="-2" w:firstLineChars="0" w:firstLine="462"/>
            </w:pPr>
            <w:r>
              <w:t>Акустическая система – не менее 1шт.;</w:t>
            </w:r>
          </w:p>
          <w:p w14:paraId="3CFF0E9D" w14:textId="77777777" w:rsidR="00083203" w:rsidRDefault="00083203" w:rsidP="00083203">
            <w:pPr>
              <w:pStyle w:val="a1"/>
              <w:numPr>
                <w:ilvl w:val="0"/>
                <w:numId w:val="0"/>
              </w:numPr>
              <w:ind w:left="460"/>
            </w:pPr>
          </w:p>
          <w:p w14:paraId="5EAA56CF" w14:textId="3D104040" w:rsidR="00041486" w:rsidRDefault="005310D2" w:rsidP="005310D2">
            <w:pPr>
              <w:pStyle w:val="a1"/>
              <w:numPr>
                <w:ilvl w:val="0"/>
                <w:numId w:val="0"/>
              </w:numPr>
              <w:ind w:left="5" w:firstLine="455"/>
            </w:pPr>
            <w:r>
              <w:t>Исполнитель также должен обеспечить наличие следующего</w:t>
            </w:r>
            <w:r w:rsidR="00560E32">
              <w:t xml:space="preserve"> материально-технического оснащения</w:t>
            </w:r>
            <w:r>
              <w:t>:</w:t>
            </w:r>
          </w:p>
          <w:p w14:paraId="7E953FA9" w14:textId="77777777" w:rsidR="005310D2" w:rsidRPr="008F5210" w:rsidRDefault="005310D2" w:rsidP="00594E41">
            <w:pPr>
              <w:pStyle w:val="a1"/>
              <w:numPr>
                <w:ilvl w:val="0"/>
                <w:numId w:val="0"/>
              </w:numPr>
              <w:ind w:left="460"/>
            </w:pPr>
            <w:r>
              <w:t xml:space="preserve">1. </w:t>
            </w:r>
            <w:r w:rsidRPr="008F5210">
              <w:t>Шатер – не менее 6 шт. Размер не менее 3х6 м.;</w:t>
            </w:r>
          </w:p>
          <w:p w14:paraId="4591016A" w14:textId="4D50B976" w:rsidR="005310D2" w:rsidRPr="008F5210" w:rsidRDefault="00AE448C" w:rsidP="00594E41">
            <w:pPr>
              <w:pStyle w:val="a1"/>
              <w:numPr>
                <w:ilvl w:val="0"/>
                <w:numId w:val="0"/>
              </w:numPr>
              <w:ind w:left="460"/>
            </w:pPr>
            <w:r w:rsidRPr="008F5210">
              <w:t xml:space="preserve">2. Шатер – не менее </w:t>
            </w:r>
            <w:r w:rsidR="00B626E6" w:rsidRPr="008F5210">
              <w:t>10</w:t>
            </w:r>
            <w:r w:rsidRPr="008F5210">
              <w:t xml:space="preserve"> шт. Размер не менее 3х3 м.;</w:t>
            </w:r>
          </w:p>
          <w:p w14:paraId="59D08F6B" w14:textId="77777777" w:rsidR="00AE448C" w:rsidRPr="008F5210" w:rsidRDefault="00AE448C" w:rsidP="00594E41">
            <w:pPr>
              <w:pStyle w:val="a1"/>
              <w:numPr>
                <w:ilvl w:val="0"/>
                <w:numId w:val="0"/>
              </w:numPr>
              <w:ind w:left="460"/>
            </w:pPr>
            <w:r w:rsidRPr="008F5210">
              <w:t>3. Стулья – не менее 116 шт.;</w:t>
            </w:r>
          </w:p>
          <w:p w14:paraId="31FA8ED6" w14:textId="6F9B09FE" w:rsidR="00AE448C" w:rsidRPr="007A0C9F" w:rsidRDefault="00AE448C" w:rsidP="00594E41">
            <w:pPr>
              <w:pStyle w:val="a1"/>
              <w:numPr>
                <w:ilvl w:val="0"/>
                <w:numId w:val="0"/>
              </w:numPr>
              <w:ind w:left="460"/>
            </w:pPr>
            <w:r w:rsidRPr="008F5210">
              <w:t>4. Столы – не менее 35 шт.;</w:t>
            </w:r>
          </w:p>
        </w:tc>
      </w:tr>
      <w:tr w:rsidR="002609B9" w:rsidRPr="00CD7A83" w14:paraId="1610CBF2" w14:textId="77777777">
        <w:trPr>
          <w:trHeight w:val="597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BF32E8" w14:textId="3B881271" w:rsidR="002609B9" w:rsidRPr="00EA7A9A" w:rsidRDefault="00EA7A9A" w:rsidP="00EA7A9A">
            <w:pPr>
              <w:pStyle w:val="a1"/>
              <w:widowControl w:val="0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1789"/>
              <w:jc w:val="center"/>
            </w:pPr>
            <w:r>
              <w:rPr>
                <w:b/>
              </w:rPr>
              <w:lastRenderedPageBreak/>
              <w:t xml:space="preserve">6.2. </w:t>
            </w:r>
            <w:r w:rsidR="00952F25" w:rsidRPr="00EA7A9A">
              <w:rPr>
                <w:b/>
              </w:rPr>
              <w:t>Оказание услуг по поставке полиграфической</w:t>
            </w:r>
            <w:r w:rsidR="008F5210">
              <w:rPr>
                <w:b/>
              </w:rPr>
              <w:t xml:space="preserve"> и</w:t>
            </w:r>
            <w:r w:rsidR="00C43B23" w:rsidRPr="00EA7A9A">
              <w:rPr>
                <w:b/>
              </w:rPr>
              <w:t xml:space="preserve"> канцелярской</w:t>
            </w:r>
            <w:r w:rsidR="00952F25" w:rsidRPr="00EA7A9A">
              <w:rPr>
                <w:b/>
              </w:rPr>
              <w:t xml:space="preserve"> продукции</w:t>
            </w:r>
          </w:p>
        </w:tc>
      </w:tr>
      <w:tr w:rsidR="002609B9" w:rsidRPr="00CD7A83" w14:paraId="1FADA2DC" w14:textId="77777777" w:rsidTr="00BB73E5">
        <w:trPr>
          <w:trHeight w:val="27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0320" w14:textId="4F32F7CD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6.2.</w:t>
            </w:r>
            <w:r w:rsidR="00C744DF">
              <w:rPr>
                <w:b/>
                <w:color w:val="000000"/>
              </w:rPr>
              <w:t>1</w:t>
            </w:r>
            <w:r w:rsidRPr="00CD7A83">
              <w:rPr>
                <w:b/>
                <w:color w:val="000000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A409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>Требование к обеспечению полиграфической продукции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D0F" w14:textId="77777777" w:rsidR="002609B9" w:rsidRPr="00CD7A83" w:rsidRDefault="00952F25" w:rsidP="00A5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464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Исполнитель должен обеспечить наличие следующей полиграфической продукции:</w:t>
            </w:r>
          </w:p>
          <w:p w14:paraId="02276E56" w14:textId="7E494E85" w:rsidR="00761FE2" w:rsidRPr="00CD7A83" w:rsidRDefault="00761FE2" w:rsidP="00997611">
            <w:pPr>
              <w:pStyle w:val="4"/>
              <w:numPr>
                <w:ilvl w:val="6"/>
                <w:numId w:val="6"/>
              </w:numPr>
              <w:ind w:leftChars="0" w:left="36" w:firstLineChars="0" w:firstLine="426"/>
              <w:rPr>
                <w:color w:val="000000"/>
              </w:rPr>
            </w:pPr>
            <w:r w:rsidRPr="00CD7A83">
              <w:t>Благодарственные письма из мелованной бумаги не менее 1</w:t>
            </w:r>
            <w:r w:rsidR="00083203">
              <w:t>5</w:t>
            </w:r>
            <w:r w:rsidRPr="00CD7A83">
              <w:t>0 шт., тип нанесения – лазерный.</w:t>
            </w:r>
            <w:r w:rsidR="00997611">
              <w:t xml:space="preserve"> Размер А4;</w:t>
            </w:r>
            <w:r w:rsidRPr="00CD7A83">
              <w:t xml:space="preserve"> </w:t>
            </w:r>
          </w:p>
          <w:p w14:paraId="33A41E0D" w14:textId="51BD71FE" w:rsidR="00761FE2" w:rsidRDefault="00761FE2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 w:rsidRPr="00CD7A83">
              <w:t xml:space="preserve">Рамка с защитным стеклом для грамот не менее </w:t>
            </w:r>
            <w:r w:rsidR="00083203">
              <w:t>4</w:t>
            </w:r>
            <w:r w:rsidR="00633BBC">
              <w:t>0</w:t>
            </w:r>
            <w:r w:rsidRPr="00CD7A83">
              <w:t xml:space="preserve"> штук. Размер: 21 x 29,7 см (формат A4). Материал: дерево. Метод крепления: настенный крючок</w:t>
            </w:r>
            <w:r w:rsidR="00997611">
              <w:t>;</w:t>
            </w:r>
          </w:p>
          <w:p w14:paraId="77E46EA5" w14:textId="3ED09E5F" w:rsidR="00633BBC" w:rsidRDefault="00633BBC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>
              <w:t>Пропуск для автомобиля – не менее 50 шт.</w:t>
            </w:r>
            <w:r w:rsidR="00594E41">
              <w:t xml:space="preserve"> Размер А5. Ламинированный</w:t>
            </w:r>
            <w:r>
              <w:t>;</w:t>
            </w:r>
          </w:p>
          <w:p w14:paraId="2CE84027" w14:textId="1460AD26" w:rsidR="00633BBC" w:rsidRDefault="00633BBC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>
              <w:t xml:space="preserve">Бейдж волонтера – не менее </w:t>
            </w:r>
            <w:r w:rsidR="00BB73E5">
              <w:t>100 шт.</w:t>
            </w:r>
            <w:r w:rsidR="00A4700F">
              <w:t xml:space="preserve"> Размер не менее 10х7 см.</w:t>
            </w:r>
            <w:r w:rsidR="00BB73E5">
              <w:t>;</w:t>
            </w:r>
          </w:p>
          <w:p w14:paraId="02AA890C" w14:textId="350C300F" w:rsidR="00BB73E5" w:rsidRDefault="00BB73E5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>
              <w:t>Бейдж организатора – не менее 30 шт.</w:t>
            </w:r>
            <w:r w:rsidR="00A4700F">
              <w:t xml:space="preserve"> Размер не менее 10х7 см.</w:t>
            </w:r>
            <w:r>
              <w:t>;</w:t>
            </w:r>
          </w:p>
          <w:p w14:paraId="42C040CC" w14:textId="475892F7" w:rsidR="00BB73E5" w:rsidRDefault="00BB73E5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>
              <w:lastRenderedPageBreak/>
              <w:t>Лента для бейджа – не менее 130 шт.</w:t>
            </w:r>
            <w:r w:rsidR="00B96118">
              <w:t xml:space="preserve"> Лента с карабином. Цвет </w:t>
            </w:r>
            <w:r w:rsidR="00B626E6">
              <w:t>–</w:t>
            </w:r>
            <w:r w:rsidR="00B96118">
              <w:t xml:space="preserve"> белый</w:t>
            </w:r>
            <w:r>
              <w:t>;</w:t>
            </w:r>
          </w:p>
          <w:p w14:paraId="785BD02F" w14:textId="2200ED42" w:rsidR="00BB73E5" w:rsidRDefault="00BB73E5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proofErr w:type="gramStart"/>
            <w:r>
              <w:t>Панамы</w:t>
            </w:r>
            <w:proofErr w:type="gramEnd"/>
            <w:r w:rsidR="00B626E6">
              <w:t xml:space="preserve"> брендированные</w:t>
            </w:r>
            <w:r>
              <w:t xml:space="preserve"> для волонтеров – не менее 110 шт.</w:t>
            </w:r>
            <w:r w:rsidR="00B626E6">
              <w:t xml:space="preserve"> Цвет белый</w:t>
            </w:r>
            <w:r>
              <w:t>;</w:t>
            </w:r>
          </w:p>
          <w:p w14:paraId="4CA85BC0" w14:textId="2289F981" w:rsidR="00BB73E5" w:rsidRDefault="00BB73E5" w:rsidP="00633BBC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>
              <w:t>Флаг РФ – не менее 25 шт.</w:t>
            </w:r>
            <w:r w:rsidR="00B626E6">
              <w:t xml:space="preserve"> Размер 90х135 см. Материал - полиэфир</w:t>
            </w:r>
            <w:r>
              <w:t>;</w:t>
            </w:r>
          </w:p>
          <w:p w14:paraId="3AD72B53" w14:textId="0B81245D" w:rsidR="00BB73E5" w:rsidRDefault="00BB73E5" w:rsidP="00BB73E5">
            <w:pPr>
              <w:pStyle w:val="a"/>
              <w:numPr>
                <w:ilvl w:val="3"/>
                <w:numId w:val="6"/>
              </w:numPr>
              <w:ind w:leftChars="0" w:left="0" w:firstLineChars="0" w:firstLine="462"/>
            </w:pPr>
            <w:r>
              <w:t>Флаг КЧР – не менее 25 шт.</w:t>
            </w:r>
            <w:r w:rsidR="00B626E6">
              <w:t xml:space="preserve"> </w:t>
            </w:r>
            <w:r w:rsidR="00B626E6">
              <w:t>Размер 90х135 см. Материал - полиэфир</w:t>
            </w:r>
            <w:r>
              <w:t>;</w:t>
            </w:r>
          </w:p>
          <w:p w14:paraId="2648588B" w14:textId="60F46D16" w:rsidR="00BB73E5" w:rsidRDefault="00261F1C" w:rsidP="00594E41">
            <w:pPr>
              <w:pStyle w:val="a"/>
              <w:numPr>
                <w:ilvl w:val="3"/>
                <w:numId w:val="6"/>
              </w:numPr>
              <w:tabs>
                <w:tab w:val="left" w:pos="998"/>
              </w:tabs>
              <w:ind w:leftChars="0" w:left="0" w:firstLineChars="0" w:firstLine="462"/>
            </w:pPr>
            <w:r w:rsidRPr="00BB73E5">
              <w:rPr>
                <w:color w:val="000000"/>
              </w:rPr>
              <w:t>Баннер размерами не менее 3х0,</w:t>
            </w:r>
            <w:r w:rsidR="00A4700F">
              <w:rPr>
                <w:color w:val="000000"/>
              </w:rPr>
              <w:t>4</w:t>
            </w:r>
            <w:r w:rsidRPr="00BB73E5">
              <w:rPr>
                <w:color w:val="000000"/>
              </w:rPr>
              <w:t xml:space="preserve">м с люверсами в количестве </w:t>
            </w:r>
            <w:r w:rsidR="00633BBC" w:rsidRPr="00BB73E5">
              <w:rPr>
                <w:color w:val="000000"/>
              </w:rPr>
              <w:t>не менее 2</w:t>
            </w:r>
            <w:r w:rsidRPr="00BB73E5">
              <w:rPr>
                <w:color w:val="000000"/>
              </w:rPr>
              <w:t xml:space="preserve"> ед., тип нанесения: </w:t>
            </w:r>
            <w:proofErr w:type="spellStart"/>
            <w:r w:rsidRPr="00BB73E5">
              <w:rPr>
                <w:color w:val="000000"/>
              </w:rPr>
              <w:t>термотрансфер</w:t>
            </w:r>
            <w:proofErr w:type="spellEnd"/>
            <w:r w:rsidRPr="00BB73E5">
              <w:rPr>
                <w:color w:val="000000"/>
              </w:rPr>
              <w:t>, содержание нанесения должно включать логотипы и фирменный стиль мероприятия;</w:t>
            </w:r>
          </w:p>
          <w:p w14:paraId="2A515D12" w14:textId="77777777" w:rsidR="00BB73E5" w:rsidRDefault="006E0030" w:rsidP="00594E41">
            <w:pPr>
              <w:pStyle w:val="a"/>
              <w:numPr>
                <w:ilvl w:val="3"/>
                <w:numId w:val="6"/>
              </w:numPr>
              <w:tabs>
                <w:tab w:val="left" w:pos="998"/>
              </w:tabs>
              <w:ind w:leftChars="0" w:left="0" w:firstLineChars="0" w:firstLine="462"/>
            </w:pPr>
            <w:r w:rsidRPr="00BB73E5">
              <w:rPr>
                <w:color w:val="1F1F1F"/>
              </w:rPr>
              <w:t xml:space="preserve">Информационный стенд </w:t>
            </w:r>
            <w:r w:rsidR="00BD1311" w:rsidRPr="00BB73E5">
              <w:rPr>
                <w:color w:val="1F1F1F"/>
              </w:rPr>
              <w:t>размерами 1</w:t>
            </w:r>
            <w:r w:rsidR="00392076" w:rsidRPr="00BB73E5">
              <w:rPr>
                <w:color w:val="1F1F1F"/>
              </w:rPr>
              <w:t>35</w:t>
            </w:r>
            <w:r w:rsidR="00BD1311" w:rsidRPr="00BB73E5">
              <w:rPr>
                <w:color w:val="1F1F1F"/>
              </w:rPr>
              <w:t>х</w:t>
            </w:r>
            <w:r w:rsidR="00392076" w:rsidRPr="00BB73E5">
              <w:rPr>
                <w:color w:val="1F1F1F"/>
              </w:rPr>
              <w:t>10</w:t>
            </w:r>
            <w:r w:rsidR="00BD1311" w:rsidRPr="00BB73E5">
              <w:rPr>
                <w:color w:val="1F1F1F"/>
              </w:rPr>
              <w:t xml:space="preserve">0 см., в количестве не менее </w:t>
            </w:r>
            <w:r w:rsidRPr="00BB73E5">
              <w:rPr>
                <w:color w:val="1F1F1F"/>
              </w:rPr>
              <w:t>2 ед.</w:t>
            </w:r>
            <w:r w:rsidR="00BD1311" w:rsidRPr="00BB73E5">
              <w:rPr>
                <w:color w:val="1F1F1F"/>
              </w:rPr>
              <w:t>, материал основы: металлический каркас; фон: белого цвета; содержание: в соответствии с имеющимися и установленными на объектах Заказчика изделиями и дизайн-макетом</w:t>
            </w:r>
          </w:p>
          <w:p w14:paraId="03BB655D" w14:textId="04F8F5E1" w:rsidR="00BB73E5" w:rsidRPr="00BB73E5" w:rsidRDefault="00261F1C" w:rsidP="00594E41">
            <w:pPr>
              <w:pStyle w:val="a"/>
              <w:numPr>
                <w:ilvl w:val="3"/>
                <w:numId w:val="6"/>
              </w:numPr>
              <w:tabs>
                <w:tab w:val="left" w:pos="998"/>
              </w:tabs>
              <w:ind w:leftChars="0" w:left="0" w:firstLineChars="0" w:firstLine="462"/>
            </w:pPr>
            <w:r w:rsidRPr="00BB73E5">
              <w:rPr>
                <w:color w:val="1F1F1F"/>
              </w:rPr>
              <w:t>Бумажные браслеты</w:t>
            </w:r>
            <w:r w:rsidR="00BB73E5" w:rsidRPr="00BB73E5">
              <w:rPr>
                <w:color w:val="1F1F1F"/>
              </w:rPr>
              <w:t xml:space="preserve"> – не менее </w:t>
            </w:r>
            <w:r w:rsidR="00083203">
              <w:rPr>
                <w:color w:val="1F1F1F"/>
              </w:rPr>
              <w:t>30</w:t>
            </w:r>
            <w:r w:rsidR="00BB73E5" w:rsidRPr="00BB73E5">
              <w:rPr>
                <w:color w:val="1F1F1F"/>
              </w:rPr>
              <w:t>00 шт.</w:t>
            </w:r>
            <w:r w:rsidRPr="00BB73E5">
              <w:rPr>
                <w:color w:val="1F1F1F"/>
              </w:rPr>
              <w:t xml:space="preserve">, характеристики: размер не менее 250х18,8 мм, </w:t>
            </w:r>
            <w:r w:rsidRPr="00BB73E5">
              <w:rPr>
                <w:color w:val="000000"/>
              </w:rPr>
              <w:t>нанесение должно включать логотипы и фирменный стиль мероприятия</w:t>
            </w:r>
            <w:r w:rsidRPr="00BB73E5">
              <w:rPr>
                <w:color w:val="1F1F1F"/>
              </w:rPr>
              <w:t>;</w:t>
            </w:r>
          </w:p>
          <w:p w14:paraId="40F31599" w14:textId="77777777" w:rsidR="00BB73E5" w:rsidRDefault="00952F25" w:rsidP="00594E41">
            <w:pPr>
              <w:pStyle w:val="a"/>
              <w:numPr>
                <w:ilvl w:val="3"/>
                <w:numId w:val="6"/>
              </w:numPr>
              <w:tabs>
                <w:tab w:val="left" w:pos="998"/>
              </w:tabs>
              <w:ind w:leftChars="0" w:left="0" w:firstLineChars="0" w:firstLine="462"/>
            </w:pPr>
            <w:r w:rsidRPr="00CD7A83">
              <w:t xml:space="preserve">Пригласительные билеты для участников мероприятия не менее </w:t>
            </w:r>
            <w:r w:rsidR="00392076" w:rsidRPr="00CD7A83">
              <w:t>150</w:t>
            </w:r>
            <w:r w:rsidRPr="00CD7A83">
              <w:t xml:space="preserve"> шт., из дизайнерской бумаги плотностью 250-350 г/м</w:t>
            </w:r>
            <w:r w:rsidRPr="00BB73E5">
              <w:rPr>
                <w:vertAlign w:val="superscript"/>
              </w:rPr>
              <w:t>2</w:t>
            </w:r>
            <w:r w:rsidRPr="00CD7A83">
              <w:t>, размером не менее 10х15 см., упакованные в конверт размером не менее 12х17 см</w:t>
            </w:r>
            <w:r w:rsidR="00BB73E5">
              <w:t>;</w:t>
            </w:r>
          </w:p>
          <w:p w14:paraId="18B62B73" w14:textId="7C67D6F0" w:rsidR="00FE585F" w:rsidRPr="00CD7A83" w:rsidRDefault="00FE585F" w:rsidP="00C744DF">
            <w:pPr>
              <w:pStyle w:val="a"/>
              <w:numPr>
                <w:ilvl w:val="0"/>
                <w:numId w:val="0"/>
              </w:numPr>
              <w:ind w:left="462"/>
              <w:rPr>
                <w:color w:val="000000"/>
              </w:rPr>
            </w:pPr>
          </w:p>
        </w:tc>
      </w:tr>
      <w:tr w:rsidR="008F5210" w:rsidRPr="00CD7A83" w14:paraId="12A5FF9A" w14:textId="77777777" w:rsidTr="00BB73E5">
        <w:trPr>
          <w:trHeight w:val="27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9A5" w14:textId="5E91A45A" w:rsidR="008F5210" w:rsidRPr="00CD7A83" w:rsidRDefault="008F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6.2.2.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F5F" w14:textId="6B59473D" w:rsidR="008F5210" w:rsidRPr="00CD7A83" w:rsidRDefault="008F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Требования к обеспечению канцелярской продукцией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6FB9" w14:textId="77C33793" w:rsidR="008F5210" w:rsidRPr="00CD7A83" w:rsidRDefault="00997611" w:rsidP="00A5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46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должен обеспечить наличие необходимой канцелярской продукции.</w:t>
            </w:r>
          </w:p>
        </w:tc>
      </w:tr>
      <w:tr w:rsidR="002609B9" w:rsidRPr="00CD7A83" w14:paraId="70A8F33C" w14:textId="77777777">
        <w:trPr>
          <w:trHeight w:val="597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4DA1B8" w14:textId="77777777" w:rsidR="002609B9" w:rsidRPr="00CD7A83" w:rsidRDefault="0026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441FAD8" w14:textId="11A2D260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 xml:space="preserve">6.3. Проведение мероприятий в рамках </w:t>
            </w:r>
            <w:r w:rsidR="009644C7" w:rsidRPr="00CD7A83">
              <w:rPr>
                <w:b/>
                <w:color w:val="000000"/>
              </w:rPr>
              <w:t>Ф</w:t>
            </w:r>
            <w:r w:rsidR="005028C9" w:rsidRPr="00CD7A83">
              <w:rPr>
                <w:b/>
                <w:color w:val="000000"/>
              </w:rPr>
              <w:t>естиваля ко Дню Молодежи</w:t>
            </w:r>
          </w:p>
          <w:p w14:paraId="6240F2A1" w14:textId="77777777" w:rsidR="002609B9" w:rsidRPr="00CD7A83" w:rsidRDefault="0026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609B9" w:rsidRPr="00CD7A83" w14:paraId="6F8A2ED9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84274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6.3.1.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2725" w14:textId="552272E6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Оказание услуг по организации и проведению </w:t>
            </w:r>
            <w:r w:rsidR="00FE585F" w:rsidRPr="00CD7A83">
              <w:rPr>
                <w:color w:val="000000"/>
              </w:rPr>
              <w:t>Фестиваля</w:t>
            </w:r>
            <w:r w:rsidRPr="00CD7A83">
              <w:rPr>
                <w:color w:val="000000"/>
              </w:rPr>
              <w:t>, в том числе посредством реализации танцевальной и досуговой программ</w:t>
            </w:r>
          </w:p>
          <w:p w14:paraId="2D6C8977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5799" w14:textId="4C35BAD7" w:rsidR="002609B9" w:rsidRPr="00CD7A83" w:rsidRDefault="005028C9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Фестиваль должен</w:t>
            </w:r>
            <w:r w:rsidR="00952F25" w:rsidRPr="00CD7A83">
              <w:rPr>
                <w:color w:val="000000"/>
              </w:rPr>
              <w:t xml:space="preserve"> состоять из следующих блоков:</w:t>
            </w:r>
          </w:p>
          <w:p w14:paraId="3BD9360E" w14:textId="77777777" w:rsidR="009342F2" w:rsidRPr="00CD7A83" w:rsidRDefault="009342F2" w:rsidP="0093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9" w:firstLineChars="0" w:firstLine="0"/>
              <w:jc w:val="both"/>
              <w:rPr>
                <w:color w:val="000000"/>
              </w:rPr>
            </w:pPr>
          </w:p>
          <w:p w14:paraId="75D682E6" w14:textId="12C8C924" w:rsidR="002609B9" w:rsidRPr="00CD7A83" w:rsidRDefault="00952F25" w:rsidP="00A44E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Организация и проведение программы</w:t>
            </w:r>
            <w:r w:rsidR="005028C9" w:rsidRPr="00CD7A83">
              <w:rPr>
                <w:color w:val="000000"/>
              </w:rPr>
              <w:t xml:space="preserve"> Фестиваля</w:t>
            </w:r>
            <w:r w:rsidRPr="00CD7A83">
              <w:rPr>
                <w:color w:val="000000"/>
              </w:rPr>
              <w:t xml:space="preserve">. </w:t>
            </w:r>
            <w:r w:rsidR="005028C9" w:rsidRPr="00CD7A83">
              <w:rPr>
                <w:color w:val="000000"/>
              </w:rPr>
              <w:t>П</w:t>
            </w:r>
            <w:r w:rsidR="00B85E1B" w:rsidRPr="00CD7A83">
              <w:rPr>
                <w:color w:val="000000"/>
              </w:rPr>
              <w:t>рограмм</w:t>
            </w:r>
            <w:r w:rsidR="005028C9" w:rsidRPr="00CD7A83">
              <w:rPr>
                <w:color w:val="000000"/>
              </w:rPr>
              <w:t>а</w:t>
            </w:r>
            <w:r w:rsidR="00B85E1B" w:rsidRPr="00CD7A83">
              <w:rPr>
                <w:color w:val="000000"/>
              </w:rPr>
              <w:t xml:space="preserve"> должна включать в себя</w:t>
            </w:r>
            <w:r w:rsidR="002B70B5" w:rsidRPr="00CD7A83">
              <w:rPr>
                <w:color w:val="000000"/>
              </w:rPr>
              <w:t xml:space="preserve"> следующие </w:t>
            </w:r>
            <w:r w:rsidR="00BD1311" w:rsidRPr="00CD7A83">
              <w:rPr>
                <w:color w:val="000000"/>
              </w:rPr>
              <w:t>пространства</w:t>
            </w:r>
            <w:r w:rsidR="002B70B5" w:rsidRPr="00CD7A83">
              <w:rPr>
                <w:color w:val="000000"/>
              </w:rPr>
              <w:t xml:space="preserve"> и мероприятия</w:t>
            </w:r>
            <w:r w:rsidR="00B85E1B" w:rsidRPr="00CD7A83">
              <w:rPr>
                <w:color w:val="000000"/>
              </w:rPr>
              <w:t xml:space="preserve"> (не менее </w:t>
            </w:r>
            <w:r w:rsidR="00265FD0" w:rsidRPr="00CD7A83">
              <w:rPr>
                <w:color w:val="000000"/>
              </w:rPr>
              <w:t xml:space="preserve">180 </w:t>
            </w:r>
            <w:r w:rsidR="00B85E1B" w:rsidRPr="00CD7A83">
              <w:rPr>
                <w:color w:val="000000"/>
              </w:rPr>
              <w:t>минут):</w:t>
            </w:r>
          </w:p>
          <w:p w14:paraId="3A870D42" w14:textId="33DA53BD" w:rsidR="005561A7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proofErr w:type="spellStart"/>
            <w:r w:rsidRPr="005561A7">
              <w:rPr>
                <w:color w:val="000000"/>
              </w:rPr>
              <w:t>Сауболмаркет</w:t>
            </w:r>
            <w:proofErr w:type="spellEnd"/>
            <w:r w:rsidRPr="005561A7">
              <w:rPr>
                <w:color w:val="000000"/>
              </w:rPr>
              <w:t xml:space="preserve"> </w:t>
            </w:r>
            <w:proofErr w:type="gramStart"/>
            <w:r w:rsidRPr="005561A7">
              <w:rPr>
                <w:color w:val="000000"/>
              </w:rPr>
              <w:t>- это</w:t>
            </w:r>
            <w:proofErr w:type="gramEnd"/>
            <w:r w:rsidRPr="005561A7">
              <w:rPr>
                <w:color w:val="000000"/>
              </w:rPr>
              <w:t xml:space="preserve"> площадка предназначена для обмена валюты "</w:t>
            </w:r>
            <w:proofErr w:type="spellStart"/>
            <w:r w:rsidRPr="005561A7">
              <w:rPr>
                <w:color w:val="000000"/>
              </w:rPr>
              <w:t>саубол</w:t>
            </w:r>
            <w:proofErr w:type="spellEnd"/>
            <w:r w:rsidRPr="005561A7">
              <w:rPr>
                <w:color w:val="000000"/>
              </w:rPr>
              <w:t>" на брендированную продукцию, такую как "Моя карьера", "</w:t>
            </w:r>
            <w:proofErr w:type="spellStart"/>
            <w:r w:rsidRPr="005561A7">
              <w:rPr>
                <w:color w:val="000000"/>
              </w:rPr>
              <w:t>Минмол</w:t>
            </w:r>
            <w:proofErr w:type="spellEnd"/>
            <w:r w:rsidRPr="005561A7">
              <w:rPr>
                <w:color w:val="000000"/>
              </w:rPr>
              <w:t>" и другие ассортименты.</w:t>
            </w:r>
          </w:p>
          <w:p w14:paraId="68437E44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Мастер-класс по кастомизации - возможность превратить свою старую и новую одежду в уникальные и стильные наряды под руководством ментора.</w:t>
            </w:r>
          </w:p>
          <w:p w14:paraId="30AC3D71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Авто-</w:t>
            </w:r>
            <w:proofErr w:type="spellStart"/>
            <w:r w:rsidRPr="005561A7">
              <w:rPr>
                <w:color w:val="000000"/>
              </w:rPr>
              <w:t>мотовыставка</w:t>
            </w:r>
            <w:proofErr w:type="spellEnd"/>
            <w:r w:rsidRPr="005561A7">
              <w:rPr>
                <w:color w:val="000000"/>
              </w:rPr>
              <w:t xml:space="preserve"> - выставка создает возможность привлечь внимание молодых людей к миру автомобилей и мотоциклов, показывая им разнообразие моделей, стилей и технологий.</w:t>
            </w:r>
          </w:p>
          <w:p w14:paraId="69680F94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Настольные игры - развлекательная станция с настольными играми.</w:t>
            </w:r>
          </w:p>
          <w:p w14:paraId="410742FE" w14:textId="0BEBC4E8" w:rsidR="005561A7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lastRenderedPageBreak/>
              <w:t>Уличный пленэр – это площадка, где будут установлены 4 больших полотна. Эта площадка призвана вдохновить и позволить каждому желающему проявить свой творческий потенциал и создать уникальные произведения искусства.</w:t>
            </w:r>
          </w:p>
          <w:p w14:paraId="2D509541" w14:textId="77777777" w:rsidR="005561A7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42" w:firstLineChars="0" w:firstLine="103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Разборка и сборка оружия – это площадка, где участники имеют возможность изучить и понять внутреннюю структуру и механизмы различных видов огнестрельного оружия.;</w:t>
            </w:r>
          </w:p>
          <w:p w14:paraId="40FEEF9A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Площадка МЧС - специалисты МЧС будут проводить обучающие мероприятия и мастер-классах по правилам пожарной безопасности, первой медицинской помощи, эвакуации и другим важным навыкам.</w:t>
            </w:r>
          </w:p>
          <w:p w14:paraId="5C1891EE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Книговорот - участники могут обсуждать литературные произведения искусства со своими единомышленниками на свежем воздухе в приятной компании.</w:t>
            </w:r>
          </w:p>
          <w:p w14:paraId="6E9C1569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Площадка партнеров - площадка, на которой партнеры предоставят различные активности и информацию о себе в том числе.</w:t>
            </w:r>
          </w:p>
          <w:p w14:paraId="331B58BD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Футбол/волейбол - станция для проведения командных игр по футболу и волейболу среди участников фестиваля.</w:t>
            </w:r>
          </w:p>
          <w:p w14:paraId="7C10CFEA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Мастер-класс по танцам - площадка представляет собой уникальное пространство, где каждый участник может окунуться в мир ритма, движения и творчества.</w:t>
            </w:r>
          </w:p>
          <w:p w14:paraId="13FDD92D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Центр обучения в сфере легкой промышленности - целью площадки является проведение полноценных, познавательных, доступных мастер-классов для молодежи, которые дадут возможность получить новую профессию.</w:t>
            </w:r>
          </w:p>
          <w:p w14:paraId="6CB08938" w14:textId="77777777" w:rsidR="005561A7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proofErr w:type="spellStart"/>
            <w:r w:rsidRPr="00CD7A83">
              <w:rPr>
                <w:color w:val="000000"/>
              </w:rPr>
              <w:t>Фотосушка</w:t>
            </w:r>
            <w:proofErr w:type="spellEnd"/>
            <w:r w:rsidRPr="00CD7A83">
              <w:rPr>
                <w:color w:val="000000"/>
              </w:rPr>
              <w:t xml:space="preserve"> — это интерактивный элемент, который позволяет гостям вешать свои фотографии на веревку для показа и демонстрации. Это создает уникальную и креативную атмосферу, где люди могут поделиться своими снимками и внести свой вклад в общую атмосферу события.;</w:t>
            </w:r>
          </w:p>
          <w:p w14:paraId="2DA07287" w14:textId="784E4645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proofErr w:type="spellStart"/>
            <w:r w:rsidRPr="005561A7">
              <w:rPr>
                <w:color w:val="000000"/>
              </w:rPr>
              <w:t>Лазертаг</w:t>
            </w:r>
            <w:proofErr w:type="spellEnd"/>
            <w:r w:rsidRPr="005561A7">
              <w:rPr>
                <w:color w:val="000000"/>
              </w:rPr>
              <w:t xml:space="preserve"> - захватывающее приключение на станции с </w:t>
            </w:r>
            <w:r w:rsidR="00542A58">
              <w:rPr>
                <w:color w:val="000000"/>
              </w:rPr>
              <w:t>военно-тактической</w:t>
            </w:r>
            <w:r w:rsidR="00542A58" w:rsidRPr="005561A7">
              <w:rPr>
                <w:color w:val="000000"/>
              </w:rPr>
              <w:t xml:space="preserve"> </w:t>
            </w:r>
            <w:r w:rsidRPr="005561A7">
              <w:rPr>
                <w:color w:val="000000"/>
              </w:rPr>
              <w:t>игрой</w:t>
            </w:r>
            <w:r w:rsidR="00542A58">
              <w:rPr>
                <w:color w:val="000000"/>
              </w:rPr>
              <w:t xml:space="preserve"> </w:t>
            </w:r>
            <w:r w:rsidRPr="005561A7">
              <w:rPr>
                <w:color w:val="000000"/>
              </w:rPr>
              <w:t>«</w:t>
            </w:r>
            <w:proofErr w:type="spellStart"/>
            <w:r w:rsidRPr="005561A7">
              <w:rPr>
                <w:color w:val="000000"/>
              </w:rPr>
              <w:t>лазертаг</w:t>
            </w:r>
            <w:proofErr w:type="spellEnd"/>
            <w:r w:rsidRPr="005561A7">
              <w:rPr>
                <w:color w:val="000000"/>
              </w:rPr>
              <w:t>» в рамках фестиваля.</w:t>
            </w:r>
          </w:p>
          <w:p w14:paraId="1C4EEA70" w14:textId="77777777" w:rsidR="005561A7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"/>
                <w:tab w:val="left" w:pos="1598"/>
              </w:tabs>
              <w:spacing w:line="240" w:lineRule="auto"/>
              <w:ind w:leftChars="0" w:left="37" w:firstLineChars="0" w:firstLine="1031"/>
              <w:jc w:val="both"/>
              <w:rPr>
                <w:color w:val="000000"/>
              </w:rPr>
            </w:pPr>
            <w:proofErr w:type="spellStart"/>
            <w:r w:rsidRPr="00CD7A83">
              <w:rPr>
                <w:color w:val="000000"/>
              </w:rPr>
              <w:t>Воркаут</w:t>
            </w:r>
            <w:proofErr w:type="spellEnd"/>
            <w:r w:rsidRPr="00CD7A83">
              <w:rPr>
                <w:color w:val="000000"/>
              </w:rPr>
              <w:t>-зона – это площадка, которая привлекает участников, которые хотят провести свободное время активно, улучшить свою физическую форму и весело провести время;</w:t>
            </w:r>
          </w:p>
          <w:p w14:paraId="15F990FF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Лига эрудитов - командная интеллектуальная игра, которая позволит участникам проверить свои знания в разных сферах.</w:t>
            </w:r>
          </w:p>
          <w:p w14:paraId="0DF4C937" w14:textId="294F6ADE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Студия</w:t>
            </w:r>
            <w:r w:rsidR="005310D2">
              <w:rPr>
                <w:color w:val="000000"/>
              </w:rPr>
              <w:t xml:space="preserve"> записи</w:t>
            </w:r>
            <w:r w:rsidRPr="005561A7">
              <w:rPr>
                <w:color w:val="000000"/>
              </w:rPr>
              <w:t xml:space="preserve"> подкастов - специально оборудованное пространство, </w:t>
            </w:r>
            <w:r w:rsidR="005310D2" w:rsidRPr="005561A7">
              <w:rPr>
                <w:color w:val="000000"/>
              </w:rPr>
              <w:t>предназначенное</w:t>
            </w:r>
            <w:r w:rsidRPr="005561A7">
              <w:rPr>
                <w:color w:val="000000"/>
              </w:rPr>
              <w:t xml:space="preserve"> для записи и производства видеоконтента в формате подкастов.</w:t>
            </w:r>
          </w:p>
          <w:p w14:paraId="496CD33F" w14:textId="77777777" w:rsidR="005561A7" w:rsidRPr="005561A7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lastRenderedPageBreak/>
              <w:t xml:space="preserve">Твой Ход - выступление эксперта от государственной программы «Твой Ход» с лекцией, а также проведение </w:t>
            </w:r>
            <w:proofErr w:type="spellStart"/>
            <w:r w:rsidRPr="005561A7">
              <w:rPr>
                <w:color w:val="000000"/>
              </w:rPr>
              <w:t>квиза</w:t>
            </w:r>
            <w:proofErr w:type="spellEnd"/>
            <w:r w:rsidRPr="005561A7">
              <w:rPr>
                <w:color w:val="000000"/>
              </w:rPr>
              <w:t xml:space="preserve"> для студентов.</w:t>
            </w:r>
          </w:p>
          <w:p w14:paraId="0C15205B" w14:textId="69D06660" w:rsidR="005561A7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5561A7">
              <w:rPr>
                <w:color w:val="000000"/>
              </w:rPr>
              <w:t>Аквагрим - нанесение рисунков на лицо и тело участников акварельными красками.</w:t>
            </w:r>
          </w:p>
          <w:p w14:paraId="3E3479E7" w14:textId="30334912" w:rsidR="002963F1" w:rsidRPr="00CD7A83" w:rsidRDefault="005561A7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0" w:firstLineChars="0" w:firstLine="103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Художественная выставка</w:t>
            </w:r>
            <w:r w:rsidR="00B539F1" w:rsidRPr="00CD7A83">
              <w:rPr>
                <w:color w:val="000000"/>
              </w:rPr>
              <w:t xml:space="preserve"> – это площадка</w:t>
            </w:r>
            <w:r w:rsidR="002B70B5" w:rsidRPr="00CD7A83">
              <w:rPr>
                <w:color w:val="000000"/>
              </w:rPr>
              <w:t>,</w:t>
            </w:r>
            <w:r w:rsidR="00B539F1" w:rsidRPr="00CD7A83">
              <w:rPr>
                <w:color w:val="000000"/>
              </w:rPr>
              <w:t xml:space="preserve"> где молодые художники представляют свои работы</w:t>
            </w:r>
            <w:r w:rsidR="00FE585F" w:rsidRPr="00CD7A83">
              <w:rPr>
                <w:color w:val="000000"/>
              </w:rPr>
              <w:t>;</w:t>
            </w:r>
          </w:p>
          <w:p w14:paraId="27C1DA2F" w14:textId="3FD48BC8" w:rsidR="00FE585F" w:rsidRPr="00CD7A83" w:rsidRDefault="002B70B5" w:rsidP="005561A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spacing w:line="240" w:lineRule="auto"/>
              <w:ind w:leftChars="0" w:left="37" w:firstLineChars="0" w:firstLine="1031"/>
              <w:jc w:val="both"/>
              <w:rPr>
                <w:color w:val="000000"/>
              </w:rPr>
            </w:pPr>
            <w:proofErr w:type="spellStart"/>
            <w:r w:rsidRPr="00CD7A83">
              <w:rPr>
                <w:color w:val="000000"/>
              </w:rPr>
              <w:t>Фотобудка</w:t>
            </w:r>
            <w:proofErr w:type="spellEnd"/>
            <w:r w:rsidRPr="00CD7A83">
              <w:rPr>
                <w:color w:val="000000"/>
              </w:rPr>
              <w:t xml:space="preserve"> </w:t>
            </w:r>
            <w:r w:rsidR="004133DE" w:rsidRPr="00CD7A83">
              <w:rPr>
                <w:color w:val="000000"/>
              </w:rPr>
              <w:t>— это</w:t>
            </w:r>
            <w:r w:rsidRPr="00CD7A83">
              <w:rPr>
                <w:color w:val="000000"/>
              </w:rPr>
              <w:t xml:space="preserve"> интерактивная установка, где гости могут делать фотографии с помощью встроенной камеры</w:t>
            </w:r>
            <w:r w:rsidR="005028C9" w:rsidRPr="00CD7A83">
              <w:rPr>
                <w:color w:val="000000"/>
              </w:rPr>
              <w:t>;</w:t>
            </w:r>
          </w:p>
          <w:p w14:paraId="47D4B10A" w14:textId="00DD47F4" w:rsidR="002609B9" w:rsidRPr="00CD7A83" w:rsidRDefault="00952F25" w:rsidP="00A44E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Торжественное закрытие</w:t>
            </w:r>
            <w:r w:rsidR="00B85E1B" w:rsidRPr="00CD7A83">
              <w:rPr>
                <w:color w:val="000000"/>
              </w:rPr>
              <w:t xml:space="preserve"> (не менее </w:t>
            </w:r>
            <w:r w:rsidR="00E77E5E" w:rsidRPr="00CD7A83">
              <w:rPr>
                <w:color w:val="000000"/>
              </w:rPr>
              <w:t>15</w:t>
            </w:r>
            <w:r w:rsidR="00B85E1B" w:rsidRPr="00CD7A83">
              <w:rPr>
                <w:color w:val="000000"/>
              </w:rPr>
              <w:t>0 минут),</w:t>
            </w:r>
            <w:r w:rsidR="001B5E94" w:rsidRPr="00CD7A83">
              <w:rPr>
                <w:color w:val="000000"/>
              </w:rPr>
              <w:t xml:space="preserve"> </w:t>
            </w:r>
            <w:r w:rsidR="00B85E1B" w:rsidRPr="00CD7A83">
              <w:rPr>
                <w:color w:val="000000"/>
              </w:rPr>
              <w:t>включающее</w:t>
            </w:r>
            <w:r w:rsidRPr="00CD7A83">
              <w:rPr>
                <w:color w:val="000000"/>
              </w:rPr>
              <w:t xml:space="preserve"> в себя:</w:t>
            </w:r>
          </w:p>
          <w:p w14:paraId="4598AB6B" w14:textId="2B1BD26C" w:rsidR="002609B9" w:rsidRPr="00CD7A83" w:rsidRDefault="00952F25" w:rsidP="00A44E4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Выступление почетных гостей</w:t>
            </w:r>
            <w:r w:rsidR="00B85E1B" w:rsidRPr="00CD7A83">
              <w:rPr>
                <w:color w:val="000000"/>
              </w:rPr>
              <w:t>, представителя органов исполнительной власти Карачаево-Черкесской Республики</w:t>
            </w:r>
            <w:r w:rsidRPr="00CD7A83">
              <w:rPr>
                <w:color w:val="000000"/>
              </w:rPr>
              <w:t>;</w:t>
            </w:r>
          </w:p>
          <w:p w14:paraId="65037450" w14:textId="51142DCA" w:rsidR="00265FD0" w:rsidRPr="00CD7A83" w:rsidRDefault="00265FD0" w:rsidP="000C019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Организация концерта с участием артистов</w:t>
            </w:r>
            <w:r w:rsidR="000C0196" w:rsidRPr="00CD7A83">
              <w:rPr>
                <w:color w:val="000000"/>
              </w:rPr>
              <w:t xml:space="preserve"> всероссийского и регионального</w:t>
            </w:r>
            <w:r w:rsidRPr="00CD7A83">
              <w:rPr>
                <w:color w:val="000000"/>
              </w:rPr>
              <w:t xml:space="preserve"> уровня (не менее </w:t>
            </w:r>
            <w:r w:rsidR="004A17F7" w:rsidRPr="00CD7A83">
              <w:rPr>
                <w:color w:val="000000"/>
              </w:rPr>
              <w:t>5</w:t>
            </w:r>
            <w:r w:rsidRPr="00CD7A83">
              <w:rPr>
                <w:color w:val="000000"/>
              </w:rPr>
              <w:t xml:space="preserve"> артистов и не менее </w:t>
            </w:r>
            <w:r w:rsidR="00BA5A3C" w:rsidRPr="00CD7A83">
              <w:rPr>
                <w:color w:val="000000"/>
              </w:rPr>
              <w:t>17</w:t>
            </w:r>
            <w:r w:rsidRPr="00CD7A83">
              <w:rPr>
                <w:color w:val="000000"/>
              </w:rPr>
              <w:t xml:space="preserve"> композиций),</w:t>
            </w:r>
            <w:r w:rsidR="00BA5A3C" w:rsidRPr="00CD7A83">
              <w:rPr>
                <w:color w:val="000000"/>
              </w:rPr>
              <w:t xml:space="preserve"> а</w:t>
            </w:r>
            <w:r w:rsidRPr="00CD7A83">
              <w:rPr>
                <w:color w:val="000000"/>
              </w:rPr>
              <w:t xml:space="preserve"> также выступление </w:t>
            </w:r>
            <w:r w:rsidR="00BA5A3C" w:rsidRPr="00CD7A83">
              <w:rPr>
                <w:color w:val="000000"/>
              </w:rPr>
              <w:t>кавер-группы</w:t>
            </w:r>
            <w:r w:rsidRPr="00CD7A83">
              <w:rPr>
                <w:color w:val="000000"/>
              </w:rPr>
              <w:t xml:space="preserve"> (не менее 1</w:t>
            </w:r>
            <w:r w:rsidR="00BA5A3C" w:rsidRPr="00CD7A83">
              <w:rPr>
                <w:color w:val="000000"/>
              </w:rPr>
              <w:t>0</w:t>
            </w:r>
            <w:r w:rsidRPr="00CD7A83">
              <w:rPr>
                <w:color w:val="000000"/>
              </w:rPr>
              <w:t xml:space="preserve"> композиции).</w:t>
            </w:r>
          </w:p>
          <w:p w14:paraId="0CF4F919" w14:textId="7FA9888D" w:rsidR="002609B9" w:rsidRPr="00CD7A83" w:rsidRDefault="00460BDF" w:rsidP="00A44E4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Выступление танцевального коллектива</w:t>
            </w:r>
            <w:r w:rsidR="00952F25" w:rsidRPr="00CD7A83">
              <w:rPr>
                <w:color w:val="000000"/>
              </w:rPr>
              <w:t xml:space="preserve"> регионального уровня (не менее </w:t>
            </w:r>
            <w:r w:rsidR="00BA5A3C" w:rsidRPr="00CD7A83">
              <w:rPr>
                <w:color w:val="000000"/>
              </w:rPr>
              <w:t>5</w:t>
            </w:r>
            <w:r w:rsidR="00952F25" w:rsidRPr="00CD7A83">
              <w:rPr>
                <w:color w:val="000000"/>
              </w:rPr>
              <w:t xml:space="preserve"> номеров);</w:t>
            </w:r>
          </w:p>
          <w:p w14:paraId="09654946" w14:textId="5F85AE3B" w:rsidR="002B70B5" w:rsidRPr="00CD7A83" w:rsidRDefault="00952F25" w:rsidP="00B85E1B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Подведение итогов ведущим </w:t>
            </w:r>
            <w:r w:rsidR="0010579D" w:rsidRPr="00CD7A83">
              <w:rPr>
                <w:color w:val="000000"/>
              </w:rPr>
              <w:t>Фестиваля</w:t>
            </w:r>
            <w:r w:rsidR="00BA5A3C" w:rsidRPr="00CD7A83">
              <w:rPr>
                <w:color w:val="000000"/>
              </w:rPr>
              <w:t>.</w:t>
            </w:r>
          </w:p>
          <w:p w14:paraId="76066CD5" w14:textId="25E87FB0" w:rsidR="002609B9" w:rsidRPr="00CD7A83" w:rsidRDefault="002609B9" w:rsidP="001B5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</w:p>
        </w:tc>
      </w:tr>
      <w:tr w:rsidR="002609B9" w:rsidRPr="00CD7A83" w14:paraId="2CF22FA2" w14:textId="77777777">
        <w:trPr>
          <w:trHeight w:val="126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4EFB8B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lastRenderedPageBreak/>
              <w:t>6.4. Создание организационного комитета</w:t>
            </w:r>
          </w:p>
          <w:p w14:paraId="0F14D313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609B9" w:rsidRPr="00CD7A83" w14:paraId="1009769E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A2860" w14:textId="77777777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6.4.1.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BD281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>Требования к составу организационного комитета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5A5C" w14:textId="77777777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rPr>
                <w:color w:val="000000"/>
              </w:rPr>
            </w:pPr>
            <w:r w:rsidRPr="00CD7A83">
              <w:rPr>
                <w:color w:val="000000"/>
              </w:rPr>
              <w:t>Исполнитель должен обеспечить наличие:</w:t>
            </w:r>
          </w:p>
          <w:p w14:paraId="2DF23771" w14:textId="71FB0F2D" w:rsidR="002609B9" w:rsidRPr="00CD7A83" w:rsidRDefault="0010579D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rPr>
                <w:color w:val="000000"/>
              </w:rPr>
            </w:pPr>
            <w:r w:rsidRPr="00CD7A83">
              <w:rPr>
                <w:color w:val="000000"/>
              </w:rPr>
              <w:t xml:space="preserve">1. Не менее </w:t>
            </w:r>
            <w:r w:rsidR="009342F2" w:rsidRPr="00CD7A83">
              <w:rPr>
                <w:color w:val="000000"/>
              </w:rPr>
              <w:t>9</w:t>
            </w:r>
            <w:r w:rsidRPr="00CD7A83">
              <w:rPr>
                <w:color w:val="000000"/>
              </w:rPr>
              <w:t>0</w:t>
            </w:r>
            <w:r w:rsidR="00952F25" w:rsidRPr="00CD7A83">
              <w:rPr>
                <w:color w:val="000000"/>
              </w:rPr>
              <w:t xml:space="preserve"> волонтеров: </w:t>
            </w:r>
          </w:p>
          <w:p w14:paraId="4045B07C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1.1. Коммуникативные навыки: волонтер должен обладать хорошими коммуникативными навыками, уметь общаться с участниками мероприятия и отвечать на их вопросы.</w:t>
            </w:r>
          </w:p>
          <w:p w14:paraId="4C9054FF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1.2. Организационные способности: волонтер должен быть организованным и уметь планировать свою работу, чтобы эффективно выполнять свои обязанности.</w:t>
            </w:r>
          </w:p>
          <w:p w14:paraId="58198D35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1.3. Умение работать в команде: волонтер должен уметь взаимодействовать с командой и сотрудничать с другими волонтерами, а также с организаторами мероприятия.</w:t>
            </w:r>
          </w:p>
          <w:p w14:paraId="674B0A89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1.4. Ответственность: волонтер должен быть ответственным и надежным, чтобы выполнять свои обязанности точно и вовремя.</w:t>
            </w:r>
          </w:p>
          <w:p w14:paraId="44E01345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1.5. Готовность к обучению: волонтер должен быть готов к обучению и овладению новыми навыками, которые могут понадобиться для работы на мероприятии.</w:t>
            </w:r>
          </w:p>
          <w:p w14:paraId="63500E50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1.6. Готовность к работе в непривычных условиях: волонтер должен быть готов к работе в непривычных условиях, таких как большое количество людей, шум и ограниченное время.</w:t>
            </w:r>
          </w:p>
          <w:p w14:paraId="11420183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1.7. Знание предметной области: волонтер может иметь определенные задачи на мероприятии, которые требуют знания определенной предметной области.</w:t>
            </w:r>
          </w:p>
          <w:p w14:paraId="2C40A807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lastRenderedPageBreak/>
              <w:t>1.8. Физическая выносливость: волонтер должен иметь достаточную физическую выносливость для выполнения задач, которые могут потребовать длительного стояния или ходьбы.</w:t>
            </w:r>
          </w:p>
          <w:p w14:paraId="477AD92D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1.9. Умение работать с техническим оборудованием: если на мероприятии будет использоваться техническое оборудование, волонтер должен уметь работать с ним и решать возможные проблемы.</w:t>
            </w:r>
          </w:p>
          <w:p w14:paraId="4EEA7BDF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1.10. Пунктуальность: волонтер должен быть пунктуальным и приходить на мероприятие вовремя, чтобы успеть ознакомиться с задачами и приступить к работе.</w:t>
            </w:r>
          </w:p>
          <w:p w14:paraId="149F02C4" w14:textId="2679FBA8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2. Ведущий</w:t>
            </w:r>
            <w:r w:rsidR="009342F2" w:rsidRPr="00CD7A83">
              <w:rPr>
                <w:color w:val="000000"/>
              </w:rPr>
              <w:t xml:space="preserve"> не менее 2</w:t>
            </w:r>
            <w:r w:rsidR="00BA5A3C" w:rsidRPr="00CD7A83">
              <w:rPr>
                <w:color w:val="000000"/>
              </w:rPr>
              <w:t>-</w:t>
            </w:r>
            <w:r w:rsidR="009342F2" w:rsidRPr="00CD7A83">
              <w:rPr>
                <w:color w:val="000000"/>
              </w:rPr>
              <w:t>х</w:t>
            </w:r>
            <w:r w:rsidRPr="00CD7A83">
              <w:rPr>
                <w:color w:val="000000"/>
              </w:rPr>
              <w:t xml:space="preserve">: </w:t>
            </w:r>
          </w:p>
          <w:p w14:paraId="3339CA22" w14:textId="77777777" w:rsidR="002609B9" w:rsidRPr="00CD7A83" w:rsidRDefault="00952F25" w:rsidP="005C69A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Голосовые данные: ведущий должен иметь хорошо разборчивый и приятный для слуха голос, а также уметь контролировать громкость своего голоса. Если мероприятие проходит в большом помещении, ведущий должен иметь достаточную громкость голоса для того, чтобы его было слышно во всем зале.</w:t>
            </w:r>
          </w:p>
          <w:p w14:paraId="4B0C4548" w14:textId="77777777" w:rsidR="002609B9" w:rsidRPr="00CD7A83" w:rsidRDefault="00952F25" w:rsidP="005C69A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Профессионализм: ведущий должен быть профессионалом своего дела, уметь быстро реагировать на изменения в программе мероприятия, поддерживать интерес участников и уметь контролировать ход мероприятия.</w:t>
            </w:r>
          </w:p>
          <w:p w14:paraId="30CAA736" w14:textId="631C35DA" w:rsidR="002609B9" w:rsidRPr="00CD7A83" w:rsidRDefault="00952F25" w:rsidP="005C69A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Навыки работы с микрофоном: ведущий должен уметь работать с микрофоном, </w:t>
            </w:r>
            <w:r w:rsidR="00F74199" w:rsidRPr="00CD7A83">
              <w:rPr>
                <w:color w:val="000000"/>
              </w:rPr>
              <w:t>знать,</w:t>
            </w:r>
            <w:r w:rsidRPr="00CD7A83">
              <w:rPr>
                <w:color w:val="000000"/>
              </w:rPr>
              <w:t xml:space="preserve"> как правильно держать его, говорить в него и настраивать его на нужную чувствительность.</w:t>
            </w:r>
          </w:p>
          <w:p w14:paraId="697D841A" w14:textId="77777777" w:rsidR="002609B9" w:rsidRPr="00CD7A83" w:rsidRDefault="00952F25" w:rsidP="005C69A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Коммуникабельность: ведущий должен быть коммуникабельным и уметь налаживать контакт с участниками мероприятия, выяснять их потребности и пожелания.</w:t>
            </w:r>
          </w:p>
          <w:p w14:paraId="0F41D036" w14:textId="77777777" w:rsidR="002609B9" w:rsidRPr="00CD7A83" w:rsidRDefault="00952F25" w:rsidP="005C69A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Организационные навыки: ведущий должен иметь хорошие организационные навыки, уметь планировать время и распределять задачи, а также контролировать выполнение плана мероприятия.</w:t>
            </w:r>
          </w:p>
          <w:p w14:paraId="6ADD5745" w14:textId="77777777" w:rsidR="002609B9" w:rsidRPr="00CD7A83" w:rsidRDefault="00952F25" w:rsidP="005C69A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Кандидатура, обладающая профессиональными навыками в проведении корпоративных мероприятий общей численностью от 200 человек/гостей в качестве основного ведущего;</w:t>
            </w:r>
          </w:p>
          <w:p w14:paraId="4869DFFC" w14:textId="66498F5C" w:rsidR="002609B9" w:rsidRPr="00CD7A83" w:rsidRDefault="006E0030" w:rsidP="00BA5A3C">
            <w:pPr>
              <w:pStyle w:val="afffff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8" w:firstLineChars="0" w:firstLine="43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Не менее 5 т</w:t>
            </w:r>
            <w:r w:rsidR="00952F25" w:rsidRPr="00CD7A83">
              <w:rPr>
                <w:color w:val="000000"/>
              </w:rPr>
              <w:t>ехническ</w:t>
            </w:r>
            <w:r w:rsidRPr="00CD7A83">
              <w:rPr>
                <w:color w:val="000000"/>
              </w:rPr>
              <w:t>их</w:t>
            </w:r>
            <w:r w:rsidR="00952F25" w:rsidRPr="00CD7A83">
              <w:rPr>
                <w:color w:val="000000"/>
              </w:rPr>
              <w:t xml:space="preserve"> специалист</w:t>
            </w:r>
            <w:r w:rsidRPr="00CD7A83">
              <w:rPr>
                <w:color w:val="000000"/>
              </w:rPr>
              <w:t>ов</w:t>
            </w:r>
            <w:r w:rsidR="00952F25" w:rsidRPr="00CD7A83">
              <w:rPr>
                <w:color w:val="000000"/>
              </w:rPr>
              <w:t>, ответственн</w:t>
            </w:r>
            <w:r w:rsidR="00BA5A3C" w:rsidRPr="00CD7A83">
              <w:rPr>
                <w:color w:val="000000"/>
              </w:rPr>
              <w:t>ых</w:t>
            </w:r>
            <w:r w:rsidR="00952F25" w:rsidRPr="00CD7A83">
              <w:rPr>
                <w:color w:val="000000"/>
              </w:rPr>
              <w:t xml:space="preserve"> за работу техники и технических элементов;</w:t>
            </w:r>
          </w:p>
          <w:p w14:paraId="20C2B25F" w14:textId="77777777" w:rsidR="002609B9" w:rsidRPr="00CD7A83" w:rsidRDefault="00952F25" w:rsidP="00A44E40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Знание оборудования: технический специалист должен иметь хорошее знание звукового, светового, видеооборудования и других технических устройств, которые используются на мероприятии.</w:t>
            </w:r>
          </w:p>
          <w:p w14:paraId="6841A899" w14:textId="77777777" w:rsidR="002609B9" w:rsidRPr="00CD7A83" w:rsidRDefault="00952F25" w:rsidP="00A44E40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Опыт работы: технический специалист должен иметь опыт работы на мероприятиях такого размера и уровня сложности, чтобы быть способным быстро реагировать на проблемы, которые могут возникнуть в ходе мероприятия.</w:t>
            </w:r>
          </w:p>
          <w:p w14:paraId="39EDD75D" w14:textId="77777777" w:rsidR="002609B9" w:rsidRPr="00CD7A83" w:rsidRDefault="00952F25" w:rsidP="00A44E40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Организационные навыки: технический специалист должен иметь хорошие организационные навыки, чтобы планировать время и ресурсы, а также контролировать выполнение плана мероприятия.</w:t>
            </w:r>
          </w:p>
          <w:p w14:paraId="746BE632" w14:textId="77777777" w:rsidR="002609B9" w:rsidRPr="00CD7A83" w:rsidRDefault="00952F25" w:rsidP="00A44E40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lastRenderedPageBreak/>
              <w:t xml:space="preserve"> Коммуникабельность: технический специалист должен быть коммуникабельным и уметь налаживать контакт с ведущим, участниками мероприятия и другими специалистами, которые могут работать на мероприятии.</w:t>
            </w:r>
          </w:p>
          <w:p w14:paraId="6A6AFD14" w14:textId="77777777" w:rsidR="002609B9" w:rsidRPr="00CD7A83" w:rsidRDefault="00952F25" w:rsidP="00A44E40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Быстрая реакция: технический специалист должен быть способным быстро реагировать на изменения в программе мероприятия и быстро решать технические проблемы.</w:t>
            </w:r>
          </w:p>
          <w:p w14:paraId="757B2363" w14:textId="16EB6980" w:rsidR="00B85E1B" w:rsidRPr="00CD7A83" w:rsidRDefault="00952F25" w:rsidP="00AB12BA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430" w:firstLine="103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 Безопасность: технический специалист должен соблюдать правила безопасности при работе с оборудованием, а также знать, как обеспечить безопасность участников мероприятия и персонала.</w:t>
            </w:r>
          </w:p>
        </w:tc>
      </w:tr>
      <w:tr w:rsidR="00BB73E5" w:rsidRPr="00CD7A83" w14:paraId="5DD1C575" w14:textId="77777777">
        <w:trPr>
          <w:trHeight w:val="126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CC0B52" w14:textId="77777777" w:rsidR="00BB73E5" w:rsidRDefault="00BB73E5" w:rsidP="00BB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</w:p>
          <w:p w14:paraId="127CADEF" w14:textId="77777777" w:rsidR="00434D9C" w:rsidRDefault="00BB73E5" w:rsidP="00E61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6.5. </w:t>
            </w:r>
            <w:r w:rsidR="00434D9C">
              <w:rPr>
                <w:b/>
                <w:color w:val="000000"/>
              </w:rPr>
              <w:t>Обеспечение участия делегаций</w:t>
            </w:r>
          </w:p>
          <w:p w14:paraId="2886FE2D" w14:textId="03B3597C" w:rsidR="00BB73E5" w:rsidRPr="00CD7A83" w:rsidRDefault="00BB73E5" w:rsidP="00E61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BB73E5" w:rsidRPr="00CD7A83" w14:paraId="03FB08B5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07F6" w14:textId="23FA171A" w:rsidR="00BB73E5" w:rsidRPr="00CD7A83" w:rsidRDefault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6.5.1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4EB8" w14:textId="7C2CED40" w:rsidR="00BB73E5" w:rsidRPr="00624C88" w:rsidRDefault="00434D9C" w:rsidP="00E61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Требования к обеспечению участия делегаций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DE61" w14:textId="1FAC4D10" w:rsidR="00BB73E5" w:rsidRPr="00434D9C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289"/>
              <w:jc w:val="both"/>
              <w:rPr>
                <w:bCs/>
                <w:color w:val="000000"/>
              </w:rPr>
            </w:pPr>
            <w:r w:rsidRPr="00434D9C">
              <w:rPr>
                <w:bCs/>
                <w:color w:val="000000"/>
              </w:rPr>
              <w:t>Обеспечение участия делегаци</w:t>
            </w:r>
            <w:r w:rsidR="00A4700F">
              <w:rPr>
                <w:bCs/>
                <w:color w:val="000000"/>
              </w:rPr>
              <w:t>и одного из субъектов Российской Федерации</w:t>
            </w:r>
            <w:r w:rsidRPr="00434D9C">
              <w:rPr>
                <w:bCs/>
                <w:color w:val="000000"/>
              </w:rPr>
              <w:t xml:space="preserve"> </w:t>
            </w:r>
            <w:r w:rsidR="00A4700F">
              <w:rPr>
                <w:bCs/>
                <w:color w:val="000000"/>
              </w:rPr>
              <w:t xml:space="preserve">(не включая Карачаево-Черкесскую Республику) </w:t>
            </w:r>
            <w:r w:rsidRPr="00434D9C">
              <w:rPr>
                <w:bCs/>
                <w:color w:val="000000"/>
              </w:rPr>
              <w:t>в количестве не менее 15 человек</w:t>
            </w:r>
            <w:r>
              <w:rPr>
                <w:bCs/>
                <w:color w:val="000000"/>
              </w:rPr>
              <w:t>.</w:t>
            </w:r>
          </w:p>
        </w:tc>
      </w:tr>
      <w:tr w:rsidR="00434D9C" w:rsidRPr="00CD7A83" w14:paraId="5742B097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09EB" w14:textId="180C991B" w:rsidR="00434D9C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6.5.</w:t>
            </w: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6DE3" w14:textId="31E102EE" w:rsidR="00434D9C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п</w:t>
            </w:r>
            <w:r w:rsidRPr="00624C88">
              <w:rPr>
                <w:bCs/>
                <w:color w:val="000000"/>
              </w:rPr>
              <w:t>роживани</w:t>
            </w:r>
            <w:r>
              <w:rPr>
                <w:bCs/>
                <w:color w:val="000000"/>
              </w:rPr>
              <w:t>я</w:t>
            </w:r>
            <w:r w:rsidRPr="00624C88">
              <w:rPr>
                <w:bCs/>
                <w:color w:val="000000"/>
              </w:rPr>
              <w:t xml:space="preserve"> делегации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3550" w14:textId="77777777" w:rsidR="00434D9C" w:rsidRDefault="00434D9C" w:rsidP="0043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проживания в течение 2 дней не менее 15 человек с расселением по гендерному признаку, из них:</w:t>
            </w:r>
          </w:p>
          <w:p w14:paraId="741BF129" w14:textId="77777777" w:rsidR="00434D9C" w:rsidRDefault="00434D9C" w:rsidP="00434D9C">
            <w:pPr>
              <w:pStyle w:val="afffffc"/>
              <w:numPr>
                <w:ilvl w:val="0"/>
                <w:numId w:val="24"/>
              </w:numPr>
              <w:suppressAutoHyphens w:val="0"/>
              <w:spacing w:line="240" w:lineRule="auto"/>
              <w:ind w:leftChars="0" w:left="0" w:firstLineChars="0" w:firstLine="345"/>
              <w:jc w:val="both"/>
              <w:textDirection w:val="lrTb"/>
              <w:textAlignment w:val="auto"/>
              <w:outlineLvl w:val="9"/>
            </w:pPr>
            <w:r>
              <w:t>К</w:t>
            </w:r>
            <w:r w:rsidRPr="00D114A1">
              <w:t>ойко-мест</w:t>
            </w:r>
            <w:r>
              <w:t>а</w:t>
            </w:r>
            <w:r w:rsidRPr="00D114A1">
              <w:t xml:space="preserve"> в коллективных средствах размещения, 2-х, 3-х, 4-х местное размещение</w:t>
            </w:r>
            <w:r>
              <w:t>;</w:t>
            </w:r>
          </w:p>
          <w:p w14:paraId="09F45BE8" w14:textId="77777777" w:rsidR="00434D9C" w:rsidRDefault="00434D9C" w:rsidP="0043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</w:pPr>
            <w:r>
              <w:t xml:space="preserve">Наличие </w:t>
            </w:r>
            <w:r w:rsidRPr="00D114A1">
              <w:t>в каждой комнате</w:t>
            </w:r>
            <w:r>
              <w:t>:</w:t>
            </w:r>
            <w:r w:rsidRPr="00D114A1">
              <w:t xml:space="preserve"> </w:t>
            </w:r>
            <w:r>
              <w:t>стол</w:t>
            </w:r>
            <w:r w:rsidRPr="00D114A1">
              <w:t>, стулья, вешалки</w:t>
            </w:r>
            <w:r>
              <w:t>, санузел</w:t>
            </w:r>
            <w:r w:rsidRPr="00D114A1">
              <w:t>.</w:t>
            </w:r>
          </w:p>
          <w:p w14:paraId="18357E80" w14:textId="6EFFAD73" w:rsidR="008C6083" w:rsidRDefault="008C6083" w:rsidP="0043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</w:p>
        </w:tc>
      </w:tr>
      <w:tr w:rsidR="004A4439" w:rsidRPr="00CD7A83" w14:paraId="2D757896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F905" w14:textId="426605EF" w:rsidR="004A4439" w:rsidRDefault="004A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6.5.</w:t>
            </w:r>
            <w:r w:rsidR="00434D9C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FCF9" w14:textId="583C5B7D" w:rsidR="004A4439" w:rsidRPr="00624C88" w:rsidRDefault="000525D7" w:rsidP="00E61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п</w:t>
            </w:r>
            <w:r w:rsidR="004A4439" w:rsidRPr="00624C88">
              <w:rPr>
                <w:bCs/>
                <w:color w:val="000000"/>
              </w:rPr>
              <w:t>итани</w:t>
            </w:r>
            <w:r w:rsidR="005836FF">
              <w:rPr>
                <w:bCs/>
                <w:color w:val="000000"/>
              </w:rPr>
              <w:t>ем</w:t>
            </w:r>
            <w:r w:rsidR="004A4439" w:rsidRPr="00624C88">
              <w:rPr>
                <w:bCs/>
                <w:color w:val="000000"/>
              </w:rPr>
              <w:t xml:space="preserve"> делегации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650C" w14:textId="77777777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обязан:</w:t>
            </w:r>
          </w:p>
          <w:p w14:paraId="467475EB" w14:textId="2DBF180B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Обеспечить 3-х разовое питание не менее 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человек в течение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дней.;</w:t>
            </w:r>
          </w:p>
          <w:p w14:paraId="7CDC9C2C" w14:textId="3F6FCD8A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2. 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существить оказание комплекса услуг по организации питания с соблюдением, в том числе, но не ограничиваясь:</w:t>
            </w:r>
          </w:p>
          <w:p w14:paraId="36604217" w14:textId="77777777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0" w:firstLine="9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 СанПиН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rPr>
                <w:color w:val="000000"/>
              </w:rPr>
              <w:t>оборотоспособности</w:t>
            </w:r>
            <w:proofErr w:type="spellEnd"/>
            <w:r>
              <w:rPr>
                <w:color w:val="000000"/>
              </w:rPr>
              <w:t xml:space="preserve"> в них пищевых продуктов и продовольственного сырья»;</w:t>
            </w:r>
          </w:p>
          <w:p w14:paraId="25D43ACF" w14:textId="77777777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0" w:firstLine="912"/>
              <w:jc w:val="both"/>
              <w:rPr>
                <w:color w:val="000000"/>
              </w:rPr>
            </w:pPr>
            <w:r>
              <w:rPr>
                <w:color w:val="000000"/>
              </w:rPr>
              <w:t>2.2. СанПиН 2.3.2.1324-03 «Гигиенические требования к срокам годности и условиям хранения пищевых продуктов»;</w:t>
            </w:r>
          </w:p>
          <w:p w14:paraId="59E0D17E" w14:textId="77777777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0" w:firstLine="912"/>
              <w:jc w:val="both"/>
              <w:rPr>
                <w:color w:val="000000"/>
              </w:rPr>
            </w:pPr>
            <w:r>
              <w:rPr>
                <w:color w:val="000000"/>
              </w:rPr>
              <w:t>2.3. СанПиН 2.3.2.1078-01 «Гигиенические требования безопасности и пищевой ценности пищевых продуктов»;</w:t>
            </w:r>
          </w:p>
          <w:p w14:paraId="20D1B4C1" w14:textId="3641BB7E" w:rsidR="000525D7" w:rsidRDefault="000525D7" w:rsidP="000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3. 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казать услуги по организации питания на высоком профессиональном уровне, соблюдать высокий уровень культуры обслуживания;</w:t>
            </w:r>
          </w:p>
          <w:p w14:paraId="05BB33CF" w14:textId="77777777" w:rsidR="004A4439" w:rsidRDefault="000525D7" w:rsidP="00052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>4. 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облюдать при оказании услуг действующие санитарно-гигиенические и эпидемиологические нормы, санитарные правила транспортирования, хранения, первичной обработки продукции, изготовления и реализации блюд и кондитерских изделий. Постоянно следить за безопасностью и качеством используемых для оказания услуг продуктов питания.</w:t>
            </w:r>
          </w:p>
          <w:p w14:paraId="22F1B33A" w14:textId="53BD89DD" w:rsidR="008C6083" w:rsidRPr="00CD7A83" w:rsidRDefault="008C6083" w:rsidP="00052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289"/>
              <w:jc w:val="both"/>
              <w:rPr>
                <w:b/>
                <w:color w:val="000000"/>
              </w:rPr>
            </w:pPr>
          </w:p>
        </w:tc>
      </w:tr>
      <w:tr w:rsidR="00BB73E5" w:rsidRPr="00CD7A83" w14:paraId="0C8F3317" w14:textId="77777777" w:rsidTr="008D215B">
        <w:trPr>
          <w:trHeight w:val="126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0A160B" w14:textId="77777777" w:rsidR="00BB73E5" w:rsidRDefault="00BB73E5" w:rsidP="008D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</w:p>
          <w:p w14:paraId="08EB0B6B" w14:textId="77777777" w:rsidR="00BB73E5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6.6. Обеспечение питания</w:t>
            </w:r>
          </w:p>
          <w:p w14:paraId="7DC1BD7C" w14:textId="65DA7D76" w:rsidR="00434D9C" w:rsidRPr="00CD7A83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</w:p>
        </w:tc>
      </w:tr>
      <w:tr w:rsidR="00434D9C" w:rsidRPr="00CD7A83" w14:paraId="4E78A3B9" w14:textId="77777777" w:rsidTr="008D215B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6E21" w14:textId="40AA10D1" w:rsidR="00434D9C" w:rsidRDefault="00434D9C" w:rsidP="008D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FC" w14:textId="77777777" w:rsidR="00434D9C" w:rsidRPr="00624C88" w:rsidRDefault="00434D9C" w:rsidP="008D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Требования к п</w:t>
            </w:r>
            <w:r w:rsidRPr="00624C88">
              <w:rPr>
                <w:bCs/>
                <w:color w:val="000000"/>
              </w:rPr>
              <w:t>итани</w:t>
            </w:r>
            <w:r>
              <w:rPr>
                <w:bCs/>
                <w:color w:val="000000"/>
              </w:rPr>
              <w:t>ю</w:t>
            </w:r>
            <w:r w:rsidRPr="00624C88">
              <w:rPr>
                <w:bCs/>
                <w:color w:val="000000"/>
              </w:rPr>
              <w:t xml:space="preserve"> волонтеров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82F3" w14:textId="77777777" w:rsidR="00434D9C" w:rsidRPr="006901FC" w:rsidRDefault="00434D9C" w:rsidP="008D215B">
            <w:pPr>
              <w:widowControl w:val="0"/>
              <w:tabs>
                <w:tab w:val="left" w:pos="572"/>
              </w:tabs>
              <w:spacing w:line="240" w:lineRule="auto"/>
              <w:ind w:left="-2" w:firstLineChars="117" w:firstLine="281"/>
              <w:jc w:val="both"/>
            </w:pPr>
            <w:r w:rsidRPr="006901FC">
              <w:t>Основные требования к питанию участников:</w:t>
            </w:r>
          </w:p>
          <w:p w14:paraId="6B50713A" w14:textId="77777777" w:rsidR="00434D9C" w:rsidRPr="006901FC" w:rsidRDefault="00434D9C" w:rsidP="008D215B">
            <w:pPr>
              <w:widowControl w:val="0"/>
              <w:tabs>
                <w:tab w:val="left" w:pos="572"/>
              </w:tabs>
              <w:spacing w:line="240" w:lineRule="auto"/>
              <w:ind w:left="-2" w:firstLineChars="117" w:firstLine="281"/>
              <w:jc w:val="both"/>
            </w:pPr>
            <w:r w:rsidRPr="006901FC">
              <w:t xml:space="preserve">Обеспечение питания для количества не менее </w:t>
            </w:r>
            <w:r>
              <w:t>10</w:t>
            </w:r>
            <w:r w:rsidRPr="006901FC">
              <w:t>0 человек, состоящее из:</w:t>
            </w:r>
          </w:p>
          <w:p w14:paraId="0814ACD1" w14:textId="77777777" w:rsidR="00434D9C" w:rsidRDefault="00434D9C" w:rsidP="008D215B">
            <w:pPr>
              <w:pStyle w:val="afffffc"/>
              <w:widowControl w:val="0"/>
              <w:numPr>
                <w:ilvl w:val="3"/>
                <w:numId w:val="27"/>
              </w:numPr>
              <w:tabs>
                <w:tab w:val="left" w:pos="572"/>
              </w:tabs>
              <w:spacing w:line="240" w:lineRule="auto"/>
              <w:ind w:left="-2" w:firstLineChars="117" w:firstLine="281"/>
              <w:jc w:val="both"/>
              <w:textDirection w:val="lrTb"/>
              <w:textAlignment w:val="auto"/>
              <w:outlineLvl w:val="9"/>
            </w:pPr>
            <w:proofErr w:type="spellStart"/>
            <w:r w:rsidRPr="006901FC">
              <w:t>Сендвич</w:t>
            </w:r>
            <w:proofErr w:type="spellEnd"/>
            <w:r w:rsidRPr="006901FC">
              <w:t>;</w:t>
            </w:r>
          </w:p>
          <w:p w14:paraId="1C36933D" w14:textId="77777777" w:rsidR="00434D9C" w:rsidRDefault="00434D9C" w:rsidP="008D215B">
            <w:pPr>
              <w:pStyle w:val="afffffc"/>
              <w:widowControl w:val="0"/>
              <w:numPr>
                <w:ilvl w:val="3"/>
                <w:numId w:val="27"/>
              </w:numPr>
              <w:tabs>
                <w:tab w:val="left" w:pos="572"/>
              </w:tabs>
              <w:spacing w:line="240" w:lineRule="auto"/>
              <w:ind w:left="-2" w:firstLineChars="117" w:firstLine="281"/>
              <w:jc w:val="both"/>
              <w:textDirection w:val="lrTb"/>
              <w:textAlignment w:val="auto"/>
              <w:outlineLvl w:val="9"/>
            </w:pPr>
            <w:r w:rsidRPr="006901FC">
              <w:t>Сок объёмом не менее 0.25 л.</w:t>
            </w:r>
          </w:p>
          <w:p w14:paraId="74BB3F4F" w14:textId="645C9D44" w:rsidR="008C6083" w:rsidRPr="005836FF" w:rsidRDefault="00434D9C" w:rsidP="008C6083">
            <w:pPr>
              <w:pStyle w:val="afffffc"/>
              <w:widowControl w:val="0"/>
              <w:tabs>
                <w:tab w:val="left" w:pos="572"/>
              </w:tabs>
              <w:spacing w:line="240" w:lineRule="auto"/>
              <w:ind w:left="-2" w:firstLineChars="117" w:firstLine="281"/>
              <w:jc w:val="both"/>
              <w:textDirection w:val="lrTb"/>
              <w:textAlignment w:val="auto"/>
              <w:outlineLvl w:val="9"/>
            </w:pPr>
            <w:r>
              <w:t>А также Исполнитель должен обеспечить питьевую воду для волонтеров в количестве не менее 300 шт. объёмом 0.5 л.</w:t>
            </w:r>
          </w:p>
        </w:tc>
      </w:tr>
      <w:tr w:rsidR="00434D9C" w:rsidRPr="00CD7A83" w14:paraId="5031F629" w14:textId="77777777" w:rsidTr="008D215B">
        <w:trPr>
          <w:trHeight w:val="126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CF7E7B" w14:textId="77777777" w:rsidR="00434D9C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</w:p>
          <w:p w14:paraId="3DAA161C" w14:textId="3723DA92" w:rsidR="00434D9C" w:rsidRPr="00617DF6" w:rsidRDefault="00434D9C" w:rsidP="0043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 w:rsidR="00997611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 Обеспечение транспортировки</w:t>
            </w:r>
          </w:p>
          <w:p w14:paraId="43BD4CA4" w14:textId="77777777" w:rsidR="00434D9C" w:rsidRDefault="00434D9C" w:rsidP="008D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</w:p>
        </w:tc>
      </w:tr>
      <w:tr w:rsidR="004A4439" w:rsidRPr="00CD7A83" w14:paraId="1145CF6F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C947" w14:textId="07E4E0E3" w:rsidR="004A4439" w:rsidRDefault="004A4439" w:rsidP="00052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 w:rsidR="00997611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</w:t>
            </w:r>
            <w:r w:rsidR="00434D9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67A8" w14:textId="06B372FD" w:rsidR="004A4439" w:rsidRPr="00624C88" w:rsidRDefault="0070162D" w:rsidP="00052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Требования по </w:t>
            </w:r>
            <w:r w:rsidR="00434D9C">
              <w:rPr>
                <w:bCs/>
                <w:color w:val="000000"/>
              </w:rPr>
              <w:t xml:space="preserve">грузоперевозки </w:t>
            </w:r>
            <w:r>
              <w:rPr>
                <w:bCs/>
                <w:color w:val="000000"/>
              </w:rPr>
              <w:t xml:space="preserve">необходимого оборудования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5728" w14:textId="1C89DD93" w:rsidR="004A4439" w:rsidRDefault="005836FF" w:rsidP="0058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28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Исполнитель обязан организовать грузоперевозку всех необходимых материалов д</w:t>
            </w:r>
            <w:r w:rsidR="00B96118">
              <w:rPr>
                <w:bCs/>
                <w:color w:val="000000"/>
              </w:rPr>
              <w:t>о места</w:t>
            </w:r>
            <w:r>
              <w:rPr>
                <w:bCs/>
                <w:color w:val="000000"/>
              </w:rPr>
              <w:t xml:space="preserve"> проведения Фестиваля</w:t>
            </w:r>
            <w:r w:rsidR="00B96118">
              <w:rPr>
                <w:bCs/>
                <w:color w:val="000000"/>
              </w:rPr>
              <w:t xml:space="preserve"> и обратно</w:t>
            </w:r>
            <w:r>
              <w:rPr>
                <w:bCs/>
                <w:color w:val="000000"/>
              </w:rPr>
              <w:t>.</w:t>
            </w:r>
          </w:p>
          <w:p w14:paraId="4B5FAF31" w14:textId="77777777" w:rsidR="005836FF" w:rsidRDefault="005836FF" w:rsidP="0058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28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График грузоперевозок осуществляется </w:t>
            </w:r>
            <w:r w:rsidR="00B96118">
              <w:rPr>
                <w:bCs/>
                <w:color w:val="000000"/>
              </w:rPr>
              <w:t>в соответствии с требованиями Заказчика.</w:t>
            </w:r>
          </w:p>
          <w:p w14:paraId="5E558114" w14:textId="1BC91222" w:rsidR="00434D9C" w:rsidRPr="005836FF" w:rsidRDefault="00434D9C" w:rsidP="0058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28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грузчиков – не менее 4 чел.</w:t>
            </w:r>
          </w:p>
        </w:tc>
      </w:tr>
      <w:tr w:rsidR="002609B9" w:rsidRPr="00CD7A83" w14:paraId="76EA1C30" w14:textId="77777777">
        <w:trPr>
          <w:trHeight w:val="126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18435E" w14:textId="5295F33C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</w:t>
            </w:r>
            <w:r w:rsidR="00997611">
              <w:rPr>
                <w:b/>
                <w:color w:val="000000"/>
              </w:rPr>
              <w:t>8</w:t>
            </w:r>
            <w:r w:rsidRPr="00CD7A83">
              <w:rPr>
                <w:b/>
                <w:color w:val="000000"/>
              </w:rPr>
              <w:t xml:space="preserve">. Обеспечение услуг по информационному сопровождению </w:t>
            </w:r>
            <w:r w:rsidR="001D18E1" w:rsidRPr="00CD7A83">
              <w:rPr>
                <w:color w:val="000000"/>
              </w:rPr>
              <w:t>Фестиваля</w:t>
            </w:r>
          </w:p>
          <w:p w14:paraId="7BDD6149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609B9" w:rsidRPr="00CD7A83" w14:paraId="1B70FE29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84238" w14:textId="07FBF215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6.</w:t>
            </w:r>
            <w:r w:rsidR="00997611">
              <w:rPr>
                <w:b/>
                <w:color w:val="000000"/>
              </w:rPr>
              <w:t>8</w:t>
            </w:r>
            <w:r w:rsidRPr="00CD7A83">
              <w:rPr>
                <w:b/>
                <w:color w:val="000000"/>
              </w:rPr>
              <w:t>.1.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11DA9" w14:textId="770B6C7D" w:rsidR="002609B9" w:rsidRPr="00CD7A83" w:rsidRDefault="00952F25" w:rsidP="0010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Требования к фото сопровождению </w:t>
            </w:r>
            <w:r w:rsidR="0010579D" w:rsidRPr="00CD7A83">
              <w:rPr>
                <w:color w:val="000000"/>
              </w:rPr>
              <w:t>Фестиваля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A287" w14:textId="605F1B38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Исполнитель должен организовать фотосъемку в рамках проведения </w:t>
            </w:r>
            <w:r w:rsidR="001D18E1" w:rsidRPr="00CD7A83">
              <w:rPr>
                <w:color w:val="000000"/>
              </w:rPr>
              <w:t xml:space="preserve">Фестиваля </w:t>
            </w:r>
            <w:r w:rsidRPr="00CD7A83">
              <w:rPr>
                <w:color w:val="000000"/>
              </w:rPr>
              <w:t xml:space="preserve">в соответствии с утвержденным планом-графиком съемки, согласованного не менее чем за 1 (один) день до начала </w:t>
            </w:r>
            <w:r w:rsidR="001D18E1" w:rsidRPr="00CD7A83">
              <w:rPr>
                <w:color w:val="000000"/>
              </w:rPr>
              <w:t xml:space="preserve">Фестиваля </w:t>
            </w:r>
            <w:r w:rsidRPr="00CD7A83">
              <w:rPr>
                <w:color w:val="000000"/>
              </w:rPr>
              <w:t xml:space="preserve">с представителем Заказчика (в устной или письменной форме) и подготовку фотоматериалов (в электронном виде) в количестве не менее чем </w:t>
            </w:r>
            <w:r w:rsidR="00A31CEE" w:rsidRPr="00CD7A83">
              <w:rPr>
                <w:color w:val="000000"/>
              </w:rPr>
              <w:t>1000</w:t>
            </w:r>
            <w:r w:rsidRPr="00CD7A83">
              <w:rPr>
                <w:color w:val="000000"/>
              </w:rPr>
              <w:t xml:space="preserve"> ед.</w:t>
            </w:r>
            <w:r w:rsidRPr="00CD7A83">
              <w:rPr>
                <w:color w:val="FF0000"/>
              </w:rPr>
              <w:t xml:space="preserve"> </w:t>
            </w:r>
            <w:r w:rsidRPr="00CD7A83">
              <w:rPr>
                <w:color w:val="000000"/>
              </w:rPr>
              <w:t xml:space="preserve">Размер фотографий: 1920х1080 пикселей, разрешение более 150 </w:t>
            </w:r>
            <w:proofErr w:type="spellStart"/>
            <w:r w:rsidRPr="00CD7A83">
              <w:rPr>
                <w:color w:val="000000"/>
              </w:rPr>
              <w:t>dpi</w:t>
            </w:r>
            <w:proofErr w:type="spellEnd"/>
            <w:r w:rsidRPr="00CD7A83">
              <w:rPr>
                <w:color w:val="000000"/>
              </w:rPr>
              <w:t>, формат файла: JPG или JPEG.</w:t>
            </w:r>
          </w:p>
          <w:p w14:paraId="3C16EF7B" w14:textId="77777777" w:rsidR="002609B9" w:rsidRPr="00CD7A83" w:rsidRDefault="00952F25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Предоставляемые фотоснимки должны отвечать следующим требованиям: наличие четкости изображения, наличие естественной цветопередачи, отсутствие эффекта «красных глаз», соблюдение естественных пропорций тела и лица, отсутствие резких теней на лице, отсутствие перспективных искажений.</w:t>
            </w:r>
          </w:p>
          <w:p w14:paraId="56EE24BD" w14:textId="16B84C9C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Подготовка фотографий: уровни, цветовой тон и контраст, экспозиция, увеличение резкости, шумоподавление, удаление пыли. Обрезка размеров изображения допускается не более 10% от исходного размера кадра. Сведения о снимках, прошедших обработку изображения, должны быть предоставлены в полном объеме. Сведения предоставляются представителю Заказчика в электронном виде. Добавление или удаление объектов, или их частей с фотографий, а также растений, людей и т.д. на фотографиях с использованием программных средств не допускается. Полный архив фотоматериалов предоставляется представителю Заказчика в электронном виде не позднее 3 (трех) дней после окончания </w:t>
            </w:r>
            <w:r w:rsidR="001D18E1" w:rsidRPr="00CD7A83">
              <w:rPr>
                <w:color w:val="000000"/>
              </w:rPr>
              <w:t>Фестиваля</w:t>
            </w:r>
            <w:r w:rsidRPr="00CD7A83">
              <w:rPr>
                <w:color w:val="000000"/>
              </w:rPr>
              <w:t>.</w:t>
            </w:r>
          </w:p>
          <w:p w14:paraId="09044573" w14:textId="77777777" w:rsidR="002609B9" w:rsidRPr="00CD7A83" w:rsidRDefault="002609B9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</w:p>
          <w:p w14:paraId="03E8F7A4" w14:textId="4723D8E9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lastRenderedPageBreak/>
              <w:t xml:space="preserve">Количество фотографов на мероприятии не менее </w:t>
            </w:r>
            <w:r w:rsidR="00BD1311" w:rsidRPr="00CD7A83">
              <w:rPr>
                <w:color w:val="000000"/>
              </w:rPr>
              <w:t>3</w:t>
            </w:r>
            <w:r w:rsidRPr="00CD7A83">
              <w:rPr>
                <w:color w:val="000000"/>
              </w:rPr>
              <w:t xml:space="preserve">. </w:t>
            </w:r>
          </w:p>
        </w:tc>
      </w:tr>
      <w:tr w:rsidR="002609B9" w:rsidRPr="00CD7A83" w14:paraId="15510BE3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32B7B" w14:textId="1E33381B" w:rsidR="002609B9" w:rsidRPr="00CD7A83" w:rsidRDefault="0095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D7A83">
              <w:rPr>
                <w:b/>
                <w:color w:val="000000"/>
              </w:rPr>
              <w:lastRenderedPageBreak/>
              <w:t>6.</w:t>
            </w:r>
            <w:r w:rsidR="00997611">
              <w:rPr>
                <w:b/>
                <w:color w:val="000000"/>
              </w:rPr>
              <w:t>8</w:t>
            </w:r>
            <w:r w:rsidRPr="00CD7A83">
              <w:rPr>
                <w:b/>
                <w:color w:val="000000"/>
              </w:rPr>
              <w:t>.2.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7FD8D" w14:textId="120F4D20" w:rsidR="002609B9" w:rsidRPr="00CD7A83" w:rsidRDefault="00952F25" w:rsidP="001D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Требования к видео сопровождению </w:t>
            </w:r>
            <w:r w:rsidR="001D18E1" w:rsidRPr="00CD7A83">
              <w:rPr>
                <w:color w:val="000000"/>
              </w:rPr>
              <w:t>Фестиваля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B54" w14:textId="35F21403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Обеспечить проведение видеосъемки во время проведения </w:t>
            </w:r>
            <w:r w:rsidR="001D18E1" w:rsidRPr="00CD7A83">
              <w:rPr>
                <w:color w:val="000000"/>
              </w:rPr>
              <w:t>Фестиваля</w:t>
            </w:r>
            <w:r w:rsidRPr="00CD7A83">
              <w:rPr>
                <w:color w:val="000000"/>
              </w:rPr>
              <w:t xml:space="preserve">. Исполнитель должен не позднее 5 (пяти) дней после даты проведения </w:t>
            </w:r>
            <w:r w:rsidR="001D18E1" w:rsidRPr="00CD7A83">
              <w:rPr>
                <w:color w:val="000000"/>
              </w:rPr>
              <w:t xml:space="preserve">Фестиваля </w:t>
            </w:r>
            <w:r w:rsidRPr="00CD7A83">
              <w:rPr>
                <w:color w:val="000000"/>
              </w:rPr>
              <w:t xml:space="preserve">предоставить Заказчику, смонтированный видеоролик о проведенном Мероприятии на электронном носителе. Подбор материалов для изготовления видеоролика Исполнитель производит самостоятельно и согласовывает (в устной или письменной форме) их с Заказчиком. </w:t>
            </w:r>
          </w:p>
          <w:p w14:paraId="3F7EDEF1" w14:textId="77777777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Обеспечить при проведении видеосъемки и изготовлении видеоролика использование современных технологий медийного производства, аудио и видео технологий, постановочных кадров, репортажной съемки, индивидуального музыкального сопровождения.</w:t>
            </w:r>
          </w:p>
          <w:p w14:paraId="013B8CD6" w14:textId="74C8CCAC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Хронометраж смонтированного отчетного</w:t>
            </w:r>
            <w:r w:rsidR="00212D23" w:rsidRPr="00CD7A83">
              <w:rPr>
                <w:color w:val="000000"/>
              </w:rPr>
              <w:t xml:space="preserve"> видеоролика, секунд: не менее </w:t>
            </w:r>
            <w:r w:rsidR="00542A58">
              <w:rPr>
                <w:color w:val="000000"/>
              </w:rPr>
              <w:t>6</w:t>
            </w:r>
            <w:r w:rsidRPr="00CD7A83">
              <w:rPr>
                <w:color w:val="000000"/>
              </w:rPr>
              <w:t>0.</w:t>
            </w:r>
          </w:p>
          <w:p w14:paraId="64969394" w14:textId="77777777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Качество Full HD</w:t>
            </w:r>
          </w:p>
          <w:p w14:paraId="7FA88A8D" w14:textId="77777777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Частота кадров: 30</w:t>
            </w:r>
          </w:p>
          <w:p w14:paraId="25B0E901" w14:textId="77777777" w:rsidR="002609B9" w:rsidRPr="00CD7A83" w:rsidRDefault="00952F25" w:rsidP="00A4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Количество видеороликов: </w:t>
            </w:r>
          </w:p>
          <w:p w14:paraId="0EE7A19C" w14:textId="6B552B37" w:rsidR="002609B9" w:rsidRPr="00CD7A83" w:rsidRDefault="00BD1311" w:rsidP="00A44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П</w:t>
            </w:r>
            <w:r w:rsidR="00952F25" w:rsidRPr="00CD7A83">
              <w:rPr>
                <w:color w:val="000000"/>
              </w:rPr>
              <w:t>ромежуточные – 2;</w:t>
            </w:r>
          </w:p>
          <w:p w14:paraId="7BB91ABA" w14:textId="277BE0B4" w:rsidR="009644C7" w:rsidRPr="00CD7A83" w:rsidRDefault="009644C7" w:rsidP="00A44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Дневник Фестиваля – 1;</w:t>
            </w:r>
          </w:p>
          <w:p w14:paraId="672F93C5" w14:textId="25E65284" w:rsidR="002609B9" w:rsidRPr="00CD7A83" w:rsidRDefault="00952F25" w:rsidP="00A44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Итоговый с </w:t>
            </w:r>
            <w:r w:rsidR="001D18E1" w:rsidRPr="00CD7A83">
              <w:rPr>
                <w:color w:val="000000"/>
              </w:rPr>
              <w:t xml:space="preserve">Фестиваля </w:t>
            </w:r>
            <w:r w:rsidRPr="00CD7A83">
              <w:rPr>
                <w:color w:val="000000"/>
              </w:rPr>
              <w:t>– 1;</w:t>
            </w:r>
          </w:p>
          <w:p w14:paraId="19025885" w14:textId="77777777" w:rsidR="002609B9" w:rsidRPr="00CD7A83" w:rsidRDefault="00952F25" w:rsidP="00A44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92" w:firstLine="461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Обратная связь от участников – </w:t>
            </w:r>
            <w:r w:rsidR="00BD1311" w:rsidRPr="00CD7A83">
              <w:rPr>
                <w:color w:val="000000"/>
              </w:rPr>
              <w:t>1</w:t>
            </w:r>
            <w:r w:rsidRPr="00CD7A83">
              <w:rPr>
                <w:color w:val="000000"/>
              </w:rPr>
              <w:t xml:space="preserve">. </w:t>
            </w:r>
          </w:p>
          <w:p w14:paraId="7362A399" w14:textId="77777777" w:rsidR="009644C7" w:rsidRPr="00CD7A83" w:rsidRDefault="009644C7" w:rsidP="00964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9" w:firstLineChars="0" w:firstLine="0"/>
              <w:jc w:val="both"/>
              <w:rPr>
                <w:color w:val="000000"/>
              </w:rPr>
            </w:pPr>
          </w:p>
          <w:p w14:paraId="2744CBF4" w14:textId="374A32E9" w:rsidR="009644C7" w:rsidRPr="00CD7A83" w:rsidRDefault="009644C7" w:rsidP="00964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9" w:firstLineChars="0" w:firstLine="0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>Количество видеографов на мероприятии не менее 2.</w:t>
            </w:r>
          </w:p>
        </w:tc>
      </w:tr>
      <w:tr w:rsidR="004A17F7" w:rsidRPr="00CD7A83" w14:paraId="345B5AB7" w14:textId="77777777" w:rsidTr="00BB73E5">
        <w:trPr>
          <w:trHeight w:val="12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AD9F6" w14:textId="70E0018E" w:rsidR="004A17F7" w:rsidRPr="00CD7A83" w:rsidRDefault="004A1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 w:rsidRPr="00CD7A83">
              <w:rPr>
                <w:b/>
                <w:color w:val="000000"/>
              </w:rPr>
              <w:t>6.</w:t>
            </w:r>
            <w:r w:rsidR="00997611">
              <w:rPr>
                <w:b/>
                <w:color w:val="000000"/>
              </w:rPr>
              <w:t>8</w:t>
            </w:r>
            <w:r w:rsidRPr="00CD7A83">
              <w:rPr>
                <w:b/>
                <w:color w:val="000000"/>
              </w:rPr>
              <w:t>.</w:t>
            </w:r>
            <w:r w:rsidR="00997611">
              <w:rPr>
                <w:b/>
                <w:color w:val="000000"/>
              </w:rPr>
              <w:t>3.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89A71" w14:textId="74FE2190" w:rsidR="004A17F7" w:rsidRPr="00CD7A83" w:rsidRDefault="004A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CD7A83">
              <w:rPr>
                <w:color w:val="000000"/>
              </w:rPr>
              <w:t xml:space="preserve">Рекламное обеспечение </w:t>
            </w:r>
            <w:r w:rsidR="009644C7" w:rsidRPr="00CD7A83">
              <w:rPr>
                <w:color w:val="000000"/>
              </w:rPr>
              <w:t>Ф</w:t>
            </w:r>
            <w:r w:rsidRPr="00CD7A83">
              <w:rPr>
                <w:color w:val="000000"/>
              </w:rPr>
              <w:t xml:space="preserve">естиваля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F6A" w14:textId="431B75F8" w:rsidR="00747556" w:rsidRPr="00CD7A83" w:rsidRDefault="00733E49" w:rsidP="00733E49">
            <w:pPr>
              <w:pStyle w:val="3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4" w:firstLine="324"/>
              <w:jc w:val="both"/>
              <w:rPr>
                <w:b w:val="0"/>
                <w:bCs/>
                <w:color w:val="000000"/>
              </w:rPr>
            </w:pPr>
            <w:r w:rsidRPr="00CD7A83">
              <w:rPr>
                <w:b w:val="0"/>
                <w:bCs/>
                <w:color w:val="000000"/>
              </w:rPr>
              <w:t>Исполнитель обязан изготовить и разместить рекламную продукцию Фестиваля, состоящую из следующего:</w:t>
            </w:r>
          </w:p>
          <w:p w14:paraId="683937FB" w14:textId="26114C0E" w:rsidR="00761FE2" w:rsidRPr="00CD7A83" w:rsidRDefault="00761FE2" w:rsidP="00733E49">
            <w:pPr>
              <w:pStyle w:val="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34" w:firstLineChars="0" w:firstLine="426"/>
              <w:jc w:val="both"/>
              <w:rPr>
                <w:b w:val="0"/>
                <w:bCs/>
                <w:color w:val="000000"/>
              </w:rPr>
            </w:pPr>
            <w:r w:rsidRPr="00CD7A83">
              <w:rPr>
                <w:b w:val="0"/>
                <w:bCs/>
                <w:color w:val="000000"/>
              </w:rPr>
              <w:t xml:space="preserve">Фотозона размерами не менее </w:t>
            </w:r>
            <w:r w:rsidRPr="00CD7A83">
              <w:rPr>
                <w:b w:val="0"/>
                <w:bCs/>
                <w:color w:val="1F1F1F"/>
              </w:rPr>
              <w:t>300х200 см.</w:t>
            </w:r>
            <w:r w:rsidR="009644C7" w:rsidRPr="00CD7A83">
              <w:rPr>
                <w:b w:val="0"/>
                <w:bCs/>
                <w:color w:val="1F1F1F"/>
              </w:rPr>
              <w:t>;</w:t>
            </w:r>
          </w:p>
          <w:p w14:paraId="56DA2691" w14:textId="447F5E4C" w:rsidR="00733E49" w:rsidRPr="00CD7A83" w:rsidRDefault="00733E49" w:rsidP="00733E49">
            <w:pPr>
              <w:pStyle w:val="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34" w:firstLineChars="0" w:firstLine="426"/>
              <w:jc w:val="both"/>
              <w:rPr>
                <w:b w:val="0"/>
                <w:bCs/>
                <w:color w:val="000000"/>
              </w:rPr>
            </w:pPr>
            <w:r w:rsidRPr="00CD7A83">
              <w:rPr>
                <w:b w:val="0"/>
                <w:bCs/>
                <w:color w:val="1F1F1F"/>
              </w:rPr>
              <w:t>Размещение рекламных полотен на «</w:t>
            </w:r>
            <w:proofErr w:type="spellStart"/>
            <w:r w:rsidRPr="00CD7A83">
              <w:rPr>
                <w:b w:val="0"/>
                <w:bCs/>
                <w:color w:val="1F1F1F"/>
              </w:rPr>
              <w:t>Ситибордах</w:t>
            </w:r>
            <w:proofErr w:type="spellEnd"/>
            <w:r w:rsidRPr="00CD7A83">
              <w:rPr>
                <w:b w:val="0"/>
                <w:bCs/>
                <w:color w:val="1F1F1F"/>
              </w:rPr>
              <w:t xml:space="preserve">» </w:t>
            </w:r>
            <w:r w:rsidR="00542A58" w:rsidRPr="00CD7A83">
              <w:rPr>
                <w:b w:val="0"/>
                <w:bCs/>
                <w:color w:val="1F1F1F"/>
              </w:rPr>
              <w:t>г. Черкесска</w:t>
            </w:r>
            <w:r w:rsidRPr="00CD7A83">
              <w:rPr>
                <w:b w:val="0"/>
                <w:bCs/>
                <w:color w:val="1F1F1F"/>
              </w:rPr>
              <w:t>, не менее 2-х шт.;</w:t>
            </w:r>
          </w:p>
          <w:p w14:paraId="184E770D" w14:textId="138765A2" w:rsidR="00733E49" w:rsidRDefault="00733E49" w:rsidP="00733E49">
            <w:pPr>
              <w:pStyle w:val="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34" w:firstLineChars="0" w:firstLine="426"/>
              <w:jc w:val="both"/>
              <w:rPr>
                <w:b w:val="0"/>
                <w:bCs/>
                <w:color w:val="000000"/>
              </w:rPr>
            </w:pPr>
            <w:r w:rsidRPr="00CD7A83">
              <w:rPr>
                <w:b w:val="0"/>
                <w:bCs/>
                <w:color w:val="000000"/>
              </w:rPr>
              <w:t xml:space="preserve">Размещение полотен </w:t>
            </w:r>
            <w:r w:rsidR="009644C7" w:rsidRPr="00CD7A83">
              <w:rPr>
                <w:b w:val="0"/>
                <w:bCs/>
                <w:color w:val="000000"/>
              </w:rPr>
              <w:t xml:space="preserve">на </w:t>
            </w:r>
            <w:r w:rsidRPr="00CD7A83">
              <w:rPr>
                <w:b w:val="0"/>
                <w:bCs/>
                <w:color w:val="000000"/>
              </w:rPr>
              <w:t>рекламных щитах г. Черкесска, не менее 5 шт.</w:t>
            </w:r>
          </w:p>
          <w:p w14:paraId="6699C65A" w14:textId="77777777" w:rsidR="004A17F7" w:rsidRPr="008C6083" w:rsidRDefault="004A17F7" w:rsidP="008C6083">
            <w:pPr>
              <w:pStyle w:val="3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4"/>
              <w:jc w:val="both"/>
              <w:rPr>
                <w:color w:val="000000"/>
              </w:rPr>
            </w:pPr>
          </w:p>
        </w:tc>
      </w:tr>
    </w:tbl>
    <w:p w14:paraId="0A87D062" w14:textId="77777777" w:rsidR="002609B9" w:rsidRPr="00CD7A83" w:rsidRDefault="00260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51F1BB" w14:textId="77777777" w:rsidR="002609B9" w:rsidRPr="00CD7A83" w:rsidRDefault="00260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b"/>
        <w:tblW w:w="1029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2609B9" w14:paraId="487FF988" w14:textId="77777777">
        <w:trPr>
          <w:trHeight w:val="1844"/>
        </w:trPr>
        <w:tc>
          <w:tcPr>
            <w:tcW w:w="5148" w:type="dxa"/>
          </w:tcPr>
          <w:p w14:paraId="3DB35A44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Заказчик:</w:t>
            </w:r>
          </w:p>
          <w:p w14:paraId="249AB98C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CCF757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39A962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_________________ </w:t>
            </w:r>
          </w:p>
          <w:p w14:paraId="5723FA34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3"/>
              </w:tabs>
              <w:spacing w:after="65" w:line="240" w:lineRule="auto"/>
              <w:ind w:left="0" w:right="620" w:hanging="2"/>
              <w:rPr>
                <w:color w:val="000000"/>
              </w:rPr>
            </w:pPr>
            <w:r w:rsidRPr="00CD7A83">
              <w:rPr>
                <w:color w:val="000000"/>
                <w:sz w:val="23"/>
                <w:szCs w:val="23"/>
              </w:rPr>
              <w:t>МП</w:t>
            </w:r>
          </w:p>
        </w:tc>
        <w:tc>
          <w:tcPr>
            <w:tcW w:w="5148" w:type="dxa"/>
          </w:tcPr>
          <w:p w14:paraId="1A42826C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b/>
                <w:color w:val="000000"/>
              </w:rPr>
              <w:t>Исполнитель:</w:t>
            </w:r>
          </w:p>
          <w:p w14:paraId="0492216F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5195BA3" w14:textId="77777777" w:rsidR="002609B9" w:rsidRPr="00CD7A83" w:rsidRDefault="00260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DD84E2" w14:textId="77777777" w:rsidR="002609B9" w:rsidRPr="00CD7A83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</w:rPr>
              <w:t xml:space="preserve">__________________ </w:t>
            </w:r>
          </w:p>
          <w:p w14:paraId="153FB7EF" w14:textId="77777777" w:rsidR="002609B9" w:rsidRDefault="009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D7A83">
              <w:rPr>
                <w:color w:val="000000"/>
                <w:sz w:val="20"/>
                <w:szCs w:val="20"/>
              </w:rPr>
              <w:t>МП</w:t>
            </w:r>
          </w:p>
        </w:tc>
      </w:tr>
    </w:tbl>
    <w:p w14:paraId="7094A89A" w14:textId="6251D0A7" w:rsidR="002609B9" w:rsidRDefault="002609B9" w:rsidP="00434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609B9">
      <w:headerReference w:type="even" r:id="rId8"/>
      <w:footerReference w:type="even" r:id="rId9"/>
      <w:footerReference w:type="default" r:id="rId10"/>
      <w:pgSz w:w="11906" w:h="16838"/>
      <w:pgMar w:top="899" w:right="566" w:bottom="899" w:left="12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8D58" w14:textId="77777777" w:rsidR="00B75449" w:rsidRDefault="00B75449">
      <w:pPr>
        <w:spacing w:line="240" w:lineRule="auto"/>
        <w:ind w:left="0" w:hanging="2"/>
      </w:pPr>
      <w:r>
        <w:separator/>
      </w:r>
    </w:p>
  </w:endnote>
  <w:endnote w:type="continuationSeparator" w:id="0">
    <w:p w14:paraId="7A07E58F" w14:textId="77777777" w:rsidR="00B75449" w:rsidRDefault="00B754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D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Times New Roman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1379" w14:textId="77777777" w:rsidR="002609B9" w:rsidRDefault="00952F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308BD2E" w14:textId="77777777" w:rsidR="002609B9" w:rsidRDefault="00260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5EF" w14:textId="0CBEE837" w:rsidR="002609B9" w:rsidRDefault="00952F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61F9">
      <w:rPr>
        <w:noProof/>
        <w:color w:val="000000"/>
      </w:rPr>
      <w:t>4</w:t>
    </w:r>
    <w:r>
      <w:rPr>
        <w:color w:val="000000"/>
      </w:rPr>
      <w:fldChar w:fldCharType="end"/>
    </w:r>
  </w:p>
  <w:p w14:paraId="0D07C3CD" w14:textId="77777777" w:rsidR="002609B9" w:rsidRDefault="00260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DC0C" w14:textId="77777777" w:rsidR="00B75449" w:rsidRDefault="00B75449">
      <w:pPr>
        <w:spacing w:line="240" w:lineRule="auto"/>
        <w:ind w:left="0" w:hanging="2"/>
      </w:pPr>
      <w:r>
        <w:separator/>
      </w:r>
    </w:p>
  </w:footnote>
  <w:footnote w:type="continuationSeparator" w:id="0">
    <w:p w14:paraId="2DBE1569" w14:textId="77777777" w:rsidR="00B75449" w:rsidRDefault="00B754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2F1" w14:textId="77777777" w:rsidR="002609B9" w:rsidRDefault="00952F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DDEB0D" w14:textId="77777777" w:rsidR="002609B9" w:rsidRDefault="00260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 w:line="240" w:lineRule="auto"/>
      <w:ind w:left="0" w:hanging="2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61B"/>
    <w:multiLevelType w:val="multilevel"/>
    <w:tmpl w:val="88A2295A"/>
    <w:lvl w:ilvl="0">
      <w:start w:val="1"/>
      <w:numFmt w:val="decimal"/>
      <w:pStyle w:val="2"/>
      <w:lvlText w:val="%1."/>
      <w:lvlJc w:val="left"/>
      <w:pPr>
        <w:ind w:left="644" w:hanging="359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684" w:hanging="35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12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5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96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0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404" w:hanging="1800"/>
      </w:pPr>
      <w:rPr>
        <w:vertAlign w:val="baseline"/>
      </w:rPr>
    </w:lvl>
  </w:abstractNum>
  <w:abstractNum w:abstractNumId="1" w15:restartNumberingAfterBreak="0">
    <w:nsid w:val="04706EF4"/>
    <w:multiLevelType w:val="multilevel"/>
    <w:tmpl w:val="6188F1F4"/>
    <w:lvl w:ilvl="0">
      <w:start w:val="2"/>
      <w:numFmt w:val="decimal"/>
      <w:pStyle w:val="4"/>
      <w:lvlText w:val="%1."/>
      <w:lvlJc w:val="left"/>
      <w:pPr>
        <w:ind w:left="360" w:hanging="360"/>
      </w:pPr>
      <w:rPr>
        <w:sz w:val="24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0B7827EF"/>
    <w:multiLevelType w:val="multilevel"/>
    <w:tmpl w:val="898A178A"/>
    <w:lvl w:ilvl="0">
      <w:start w:val="1"/>
      <w:numFmt w:val="decimal"/>
      <w:pStyle w:val="a"/>
      <w:lvlText w:val="%1."/>
      <w:lvlJc w:val="left"/>
      <w:pPr>
        <w:ind w:left="1039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5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7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9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1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3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5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7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99" w:hanging="180"/>
      </w:pPr>
      <w:rPr>
        <w:vertAlign w:val="baseline"/>
      </w:rPr>
    </w:lvl>
  </w:abstractNum>
  <w:abstractNum w:abstractNumId="3" w15:restartNumberingAfterBreak="0">
    <w:nsid w:val="10F708A4"/>
    <w:multiLevelType w:val="multilevel"/>
    <w:tmpl w:val="6B6697C2"/>
    <w:lvl w:ilvl="0">
      <w:start w:val="1"/>
      <w:numFmt w:val="decimal"/>
      <w:pStyle w:val="3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171A7159"/>
    <w:multiLevelType w:val="multilevel"/>
    <w:tmpl w:val="4A169FFA"/>
    <w:lvl w:ilvl="0">
      <w:start w:val="1"/>
      <w:numFmt w:val="decimal"/>
      <w:lvlText w:val="%1."/>
      <w:lvlJc w:val="left"/>
      <w:pPr>
        <w:ind w:left="1039" w:hanging="360"/>
      </w:pPr>
      <w:rPr>
        <w:color w:val="000000"/>
        <w:vertAlign w:val="baseline"/>
      </w:rPr>
    </w:lvl>
    <w:lvl w:ilvl="1">
      <w:start w:val="1"/>
      <w:numFmt w:val="lowerLetter"/>
      <w:pStyle w:val="a0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D6F69EF"/>
    <w:multiLevelType w:val="hybridMultilevel"/>
    <w:tmpl w:val="71E0F9D4"/>
    <w:lvl w:ilvl="0" w:tplc="D9309BEE">
      <w:start w:val="1"/>
      <w:numFmt w:val="decimal"/>
      <w:lvlText w:val="3.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238E3ADE"/>
    <w:multiLevelType w:val="multilevel"/>
    <w:tmpl w:val="457E87EC"/>
    <w:lvl w:ilvl="0">
      <w:start w:val="1"/>
      <w:numFmt w:val="decimal"/>
      <w:pStyle w:val="30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 w15:restartNumberingAfterBreak="0">
    <w:nsid w:val="27470174"/>
    <w:multiLevelType w:val="multilevel"/>
    <w:tmpl w:val="C0D89150"/>
    <w:lvl w:ilvl="0">
      <w:start w:val="1"/>
      <w:numFmt w:val="decimal"/>
      <w:pStyle w:val="20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D62469D"/>
    <w:multiLevelType w:val="multilevel"/>
    <w:tmpl w:val="87404C42"/>
    <w:lvl w:ilvl="0">
      <w:start w:val="1"/>
      <w:numFmt w:val="decimal"/>
      <w:pStyle w:val="1DocumentHeader1H112111111211111-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2H2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pStyle w:val="40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pStyle w:val="7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pStyle w:val="8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pStyle w:val="9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9" w15:restartNumberingAfterBreak="0">
    <w:nsid w:val="2F97641B"/>
    <w:multiLevelType w:val="multilevel"/>
    <w:tmpl w:val="776A9454"/>
    <w:lvl w:ilvl="0">
      <w:start w:val="1"/>
      <w:numFmt w:val="decimal"/>
      <w:pStyle w:val="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vertAlign w:val="baseline"/>
      </w:rPr>
    </w:lvl>
  </w:abstractNum>
  <w:abstractNum w:abstractNumId="10" w15:restartNumberingAfterBreak="0">
    <w:nsid w:val="3A627171"/>
    <w:multiLevelType w:val="multilevel"/>
    <w:tmpl w:val="977C0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11" w15:restartNumberingAfterBreak="0">
    <w:nsid w:val="45FA4496"/>
    <w:multiLevelType w:val="multilevel"/>
    <w:tmpl w:val="E34676B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2" w15:restartNumberingAfterBreak="0">
    <w:nsid w:val="47D03BF2"/>
    <w:multiLevelType w:val="multilevel"/>
    <w:tmpl w:val="C4CE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17424"/>
    <w:multiLevelType w:val="hybridMultilevel"/>
    <w:tmpl w:val="B964E976"/>
    <w:lvl w:ilvl="0" w:tplc="01ECF676">
      <w:start w:val="1"/>
      <w:numFmt w:val="decimal"/>
      <w:lvlText w:val="%1."/>
      <w:lvlJc w:val="left"/>
      <w:pPr>
        <w:ind w:left="86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547FB"/>
    <w:multiLevelType w:val="multilevel"/>
    <w:tmpl w:val="730616B8"/>
    <w:lvl w:ilvl="0">
      <w:start w:val="8"/>
      <w:numFmt w:val="decimal"/>
      <w:pStyle w:val="3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15" w15:restartNumberingAfterBreak="0">
    <w:nsid w:val="55A01B6C"/>
    <w:multiLevelType w:val="multilevel"/>
    <w:tmpl w:val="2C66C338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a1"/>
      <w:lvlText w:val="%1.%2."/>
      <w:lvlJc w:val="left"/>
      <w:pPr>
        <w:ind w:left="214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vertAlign w:val="baseline"/>
      </w:rPr>
    </w:lvl>
  </w:abstractNum>
  <w:abstractNum w:abstractNumId="16" w15:restartNumberingAfterBreak="0">
    <w:nsid w:val="5B4F34A7"/>
    <w:multiLevelType w:val="multilevel"/>
    <w:tmpl w:val="76C6F1C6"/>
    <w:lvl w:ilvl="0">
      <w:start w:val="1"/>
      <w:numFmt w:val="decimal"/>
      <w:lvlText w:val="%1."/>
      <w:lvlJc w:val="left"/>
      <w:pPr>
        <w:ind w:left="135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F5C09F3"/>
    <w:multiLevelType w:val="multilevel"/>
    <w:tmpl w:val="AEDA8B6E"/>
    <w:lvl w:ilvl="0">
      <w:start w:val="1"/>
      <w:numFmt w:val="decimal"/>
      <w:pStyle w:val="4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883254B"/>
    <w:multiLevelType w:val="multilevel"/>
    <w:tmpl w:val="C6E4D29C"/>
    <w:lvl w:ilvl="0">
      <w:start w:val="2"/>
      <w:numFmt w:val="decimal"/>
      <w:pStyle w:val="a2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a3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9" w15:restartNumberingAfterBreak="0">
    <w:nsid w:val="71580407"/>
    <w:multiLevelType w:val="multilevel"/>
    <w:tmpl w:val="6BA4D6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0" w15:restartNumberingAfterBreak="0">
    <w:nsid w:val="74455704"/>
    <w:multiLevelType w:val="multilevel"/>
    <w:tmpl w:val="FAB44D66"/>
    <w:lvl w:ilvl="0">
      <w:start w:val="1"/>
      <w:numFmt w:val="decimal"/>
      <w:lvlText w:val="%1."/>
      <w:lvlJc w:val="left"/>
      <w:pPr>
        <w:ind w:left="128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1" w15:restartNumberingAfterBreak="0">
    <w:nsid w:val="7F314DA3"/>
    <w:multiLevelType w:val="multilevel"/>
    <w:tmpl w:val="61600DD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242327775">
    <w:abstractNumId w:val="8"/>
  </w:num>
  <w:num w:numId="2" w16cid:durableId="758138009">
    <w:abstractNumId w:val="17"/>
  </w:num>
  <w:num w:numId="3" w16cid:durableId="2130009921">
    <w:abstractNumId w:val="7"/>
  </w:num>
  <w:num w:numId="4" w16cid:durableId="910427219">
    <w:abstractNumId w:val="14"/>
  </w:num>
  <w:num w:numId="5" w16cid:durableId="1718314410">
    <w:abstractNumId w:val="1"/>
  </w:num>
  <w:num w:numId="6" w16cid:durableId="702101115">
    <w:abstractNumId w:val="2"/>
  </w:num>
  <w:num w:numId="7" w16cid:durableId="1409763960">
    <w:abstractNumId w:val="0"/>
  </w:num>
  <w:num w:numId="8" w16cid:durableId="578321898">
    <w:abstractNumId w:val="6"/>
  </w:num>
  <w:num w:numId="9" w16cid:durableId="730155722">
    <w:abstractNumId w:val="4"/>
  </w:num>
  <w:num w:numId="10" w16cid:durableId="133253611">
    <w:abstractNumId w:val="3"/>
  </w:num>
  <w:num w:numId="11" w16cid:durableId="520554578">
    <w:abstractNumId w:val="18"/>
  </w:num>
  <w:num w:numId="12" w16cid:durableId="1878003521">
    <w:abstractNumId w:val="9"/>
  </w:num>
  <w:num w:numId="13" w16cid:durableId="411315950">
    <w:abstractNumId w:val="15"/>
  </w:num>
  <w:num w:numId="14" w16cid:durableId="956376492">
    <w:abstractNumId w:val="11"/>
  </w:num>
  <w:num w:numId="15" w16cid:durableId="946306105">
    <w:abstractNumId w:val="12"/>
  </w:num>
  <w:num w:numId="16" w16cid:durableId="1444571677">
    <w:abstractNumId w:val="13"/>
  </w:num>
  <w:num w:numId="17" w16cid:durableId="174806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5844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829588">
    <w:abstractNumId w:val="5"/>
  </w:num>
  <w:num w:numId="20" w16cid:durableId="1847749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5492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1850696">
    <w:abstractNumId w:val="10"/>
  </w:num>
  <w:num w:numId="23" w16cid:durableId="2865450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4371958">
    <w:abstractNumId w:val="19"/>
  </w:num>
  <w:num w:numId="25" w16cid:durableId="1232807108">
    <w:abstractNumId w:val="20"/>
  </w:num>
  <w:num w:numId="26" w16cid:durableId="1626083623">
    <w:abstractNumId w:val="21"/>
  </w:num>
  <w:num w:numId="27" w16cid:durableId="1790004295">
    <w:abstractNumId w:val="16"/>
  </w:num>
  <w:num w:numId="28" w16cid:durableId="646663053">
    <w:abstractNumId w:val="15"/>
    <w:lvlOverride w:ilvl="0">
      <w:startOverride w:val="6"/>
    </w:lvlOverride>
    <w:lvlOverride w:ilvl="1">
      <w:startOverride w:val="2"/>
    </w:lvlOverride>
  </w:num>
  <w:num w:numId="29" w16cid:durableId="743915052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B9"/>
    <w:rsid w:val="00041486"/>
    <w:rsid w:val="000525D7"/>
    <w:rsid w:val="00083203"/>
    <w:rsid w:val="000C0196"/>
    <w:rsid w:val="000D2F87"/>
    <w:rsid w:val="000E50DC"/>
    <w:rsid w:val="0010579D"/>
    <w:rsid w:val="0012381D"/>
    <w:rsid w:val="00140387"/>
    <w:rsid w:val="00187F81"/>
    <w:rsid w:val="001A21D2"/>
    <w:rsid w:val="001B5E94"/>
    <w:rsid w:val="001D18E1"/>
    <w:rsid w:val="00212D23"/>
    <w:rsid w:val="002609B9"/>
    <w:rsid w:val="00261F1C"/>
    <w:rsid w:val="00263A2E"/>
    <w:rsid w:val="00265FD0"/>
    <w:rsid w:val="002848C6"/>
    <w:rsid w:val="002876CE"/>
    <w:rsid w:val="00294FE4"/>
    <w:rsid w:val="002963F1"/>
    <w:rsid w:val="002B70B5"/>
    <w:rsid w:val="003223B2"/>
    <w:rsid w:val="00341F09"/>
    <w:rsid w:val="00392076"/>
    <w:rsid w:val="004133DE"/>
    <w:rsid w:val="004138B2"/>
    <w:rsid w:val="00434D9C"/>
    <w:rsid w:val="00460BDF"/>
    <w:rsid w:val="004A17F7"/>
    <w:rsid w:val="004A4439"/>
    <w:rsid w:val="004A592F"/>
    <w:rsid w:val="004B286A"/>
    <w:rsid w:val="004C5347"/>
    <w:rsid w:val="004E3002"/>
    <w:rsid w:val="005028C9"/>
    <w:rsid w:val="005310D2"/>
    <w:rsid w:val="00542A58"/>
    <w:rsid w:val="005561A7"/>
    <w:rsid w:val="00560E32"/>
    <w:rsid w:val="0057132A"/>
    <w:rsid w:val="005836FF"/>
    <w:rsid w:val="00594E41"/>
    <w:rsid w:val="005C69A8"/>
    <w:rsid w:val="005E0732"/>
    <w:rsid w:val="00617DF6"/>
    <w:rsid w:val="00624C88"/>
    <w:rsid w:val="00633BBC"/>
    <w:rsid w:val="006A493E"/>
    <w:rsid w:val="006B55C1"/>
    <w:rsid w:val="006E0030"/>
    <w:rsid w:val="0070162D"/>
    <w:rsid w:val="00733E49"/>
    <w:rsid w:val="007462CD"/>
    <w:rsid w:val="00747556"/>
    <w:rsid w:val="00761FE2"/>
    <w:rsid w:val="007A0C9F"/>
    <w:rsid w:val="007B5012"/>
    <w:rsid w:val="007C31BC"/>
    <w:rsid w:val="008467E4"/>
    <w:rsid w:val="008B1306"/>
    <w:rsid w:val="008C06F0"/>
    <w:rsid w:val="008C6083"/>
    <w:rsid w:val="008F5210"/>
    <w:rsid w:val="0090394E"/>
    <w:rsid w:val="009342F2"/>
    <w:rsid w:val="00936F6D"/>
    <w:rsid w:val="00945991"/>
    <w:rsid w:val="00952F25"/>
    <w:rsid w:val="00955D2F"/>
    <w:rsid w:val="009644C7"/>
    <w:rsid w:val="0098067A"/>
    <w:rsid w:val="00997611"/>
    <w:rsid w:val="009F6989"/>
    <w:rsid w:val="00A31BC1"/>
    <w:rsid w:val="00A31CEE"/>
    <w:rsid w:val="00A44193"/>
    <w:rsid w:val="00A44E40"/>
    <w:rsid w:val="00A4700F"/>
    <w:rsid w:val="00A505DF"/>
    <w:rsid w:val="00A50BFC"/>
    <w:rsid w:val="00A55E70"/>
    <w:rsid w:val="00AB12BA"/>
    <w:rsid w:val="00AE448C"/>
    <w:rsid w:val="00B539F1"/>
    <w:rsid w:val="00B626E6"/>
    <w:rsid w:val="00B75449"/>
    <w:rsid w:val="00B85E1B"/>
    <w:rsid w:val="00B96118"/>
    <w:rsid w:val="00BA5A3C"/>
    <w:rsid w:val="00BB1DFA"/>
    <w:rsid w:val="00BB73E5"/>
    <w:rsid w:val="00BD1311"/>
    <w:rsid w:val="00BE429A"/>
    <w:rsid w:val="00C43B23"/>
    <w:rsid w:val="00C55107"/>
    <w:rsid w:val="00C60497"/>
    <w:rsid w:val="00C744DF"/>
    <w:rsid w:val="00CC4684"/>
    <w:rsid w:val="00CD20A1"/>
    <w:rsid w:val="00CD2BD7"/>
    <w:rsid w:val="00CD7A83"/>
    <w:rsid w:val="00CF3D2A"/>
    <w:rsid w:val="00D3592D"/>
    <w:rsid w:val="00D92A4B"/>
    <w:rsid w:val="00DC0113"/>
    <w:rsid w:val="00DD60D1"/>
    <w:rsid w:val="00DE39F0"/>
    <w:rsid w:val="00DF3489"/>
    <w:rsid w:val="00E06E22"/>
    <w:rsid w:val="00E61C9A"/>
    <w:rsid w:val="00E77E5E"/>
    <w:rsid w:val="00EA7A9A"/>
    <w:rsid w:val="00EB1778"/>
    <w:rsid w:val="00F03A75"/>
    <w:rsid w:val="00F061F9"/>
    <w:rsid w:val="00F74199"/>
    <w:rsid w:val="00FE585F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A4BD"/>
  <w15:docId w15:val="{0A31359D-FF08-2141-84AD-0A739A7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0">
    <w:name w:val="heading 1"/>
    <w:basedOn w:val="a4"/>
    <w:next w:val="a4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1">
    <w:name w:val="heading 2"/>
    <w:basedOn w:val="a4"/>
    <w:next w:val="a4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2">
    <w:name w:val="heading 3"/>
    <w:basedOn w:val="a4"/>
    <w:next w:val="a4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0">
    <w:name w:val="heading 4"/>
    <w:basedOn w:val="a4"/>
    <w:next w:val="a4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4"/>
    <w:next w:val="a4"/>
    <w:uiPriority w:val="9"/>
    <w:semiHidden/>
    <w:unhideWhenUsed/>
    <w:qFormat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jc w:val="both"/>
      <w:outlineLvl w:val="5"/>
    </w:pPr>
    <w:rPr>
      <w:i/>
      <w:sz w:val="22"/>
      <w:szCs w:val="20"/>
    </w:rPr>
  </w:style>
  <w:style w:type="paragraph" w:styleId="7">
    <w:name w:val="heading 7"/>
    <w:basedOn w:val="a4"/>
    <w:next w:val="a4"/>
    <w:pPr>
      <w:numPr>
        <w:ilvl w:val="6"/>
        <w:numId w:val="1"/>
      </w:numPr>
      <w:spacing w:before="240" w:after="60"/>
      <w:ind w:left="-1" w:hanging="1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4"/>
    <w:next w:val="a4"/>
    <w:pPr>
      <w:numPr>
        <w:ilvl w:val="7"/>
        <w:numId w:val="1"/>
      </w:numPr>
      <w:spacing w:before="240" w:after="60"/>
      <w:ind w:left="-1" w:hanging="1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4"/>
    <w:next w:val="a4"/>
    <w:pPr>
      <w:numPr>
        <w:ilvl w:val="8"/>
        <w:numId w:val="1"/>
      </w:numPr>
      <w:spacing w:before="240" w:after="60"/>
      <w:ind w:left="-1" w:hanging="1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4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DocumentHeader1H112111111211111-">
    <w:name w:val="Заголовок 1;Document Header1;H1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Реестр -конверты"/>
    <w:basedOn w:val="a4"/>
    <w:next w:val="a4"/>
    <w:pPr>
      <w:keepNext/>
      <w:numPr>
        <w:numId w:val="1"/>
      </w:numPr>
      <w:spacing w:before="240" w:after="60"/>
      <w:ind w:left="-1" w:hanging="1"/>
      <w:jc w:val="center"/>
    </w:pPr>
    <w:rPr>
      <w:b/>
      <w:kern w:val="28"/>
      <w:sz w:val="36"/>
      <w:szCs w:val="20"/>
    </w:rPr>
  </w:style>
  <w:style w:type="paragraph" w:customStyle="1" w:styleId="2H2">
    <w:name w:val="Заголовок 2;H2"/>
    <w:basedOn w:val="a4"/>
    <w:next w:val="a4"/>
    <w:pPr>
      <w:keepNext/>
      <w:numPr>
        <w:ilvl w:val="1"/>
        <w:numId w:val="1"/>
      </w:numPr>
      <w:spacing w:after="60"/>
      <w:ind w:left="-1" w:hanging="1"/>
      <w:jc w:val="center"/>
      <w:outlineLvl w:val="1"/>
    </w:pPr>
    <w:rPr>
      <w:b/>
      <w:sz w:val="30"/>
      <w:szCs w:val="20"/>
    </w:rPr>
  </w:style>
  <w:style w:type="character" w:customStyle="1" w:styleId="22">
    <w:name w:val="Заголовок 2 Знак"/>
    <w:rPr>
      <w:b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33">
    <w:name w:val="Заголовок 3 Знак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2">
    <w:name w:val="Заголовок 4 Знак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i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Arial" w:hAnsi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Arial" w:hAnsi="Arial"/>
      <w:b/>
      <w:i/>
      <w:w w:val="100"/>
      <w:position w:val="-1"/>
      <w:sz w:val="18"/>
      <w:effect w:val="none"/>
      <w:vertAlign w:val="baseline"/>
      <w:cs w:val="0"/>
      <w:em w:val="none"/>
    </w:rPr>
  </w:style>
  <w:style w:type="table" w:styleId="a9">
    <w:name w:val="Table Grid"/>
    <w:basedOn w:val="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5">
    <w:name w:val="Знак сноски;Ссылка на сноску 45;ТЗ.Сноска.Знак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customStyle="1" w:styleId="22112113BodyTextIndent22221Char1CharBodyTextCharbodytextCharCharFootnoteTextChar1FootnoteTextCharCharCharChar">
    <w:name w:val="Текст сноски;Знак;Знак2;Знак21;Знак1;Знак211;Знак3;Body Text Indent 2;Основной текст с отступом 22;Знак21 Char;Знак1 Char;Body Text Char;body text Char;Основной текст Знак Знак Char Знак Знак;Footnote Text Char1;Footnote Text Char Char;Знак Char Char;З"/>
    <w:basedOn w:val="a4"/>
    <w:pPr>
      <w:spacing w:after="60"/>
      <w:jc w:val="both"/>
    </w:pPr>
    <w:rPr>
      <w:sz w:val="20"/>
      <w:szCs w:val="20"/>
    </w:rPr>
  </w:style>
  <w:style w:type="character" w:customStyle="1" w:styleId="2212121112113BodyTextIndent22221Char1CharBodyTextCharbodytextChar">
    <w:name w:val="Текст сноски Знак;Знак Знак;Знак2 Знак;Знак21 Знак;Знак2 Знак1;Знак21 Знак1;Знак1 Знак;Знак211 Знак;Знак3 Знак;Body Text Indent 2 Знак;Основной текст с отступом 22 Знак;Знак21 Char Знак;Знак1 Char Знак;Body Text Char Знак;body text Char Знак;З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11">
    <w:name w:val="Знак1 Знак Знак Знак Знак Знак Знак"/>
    <w:basedOn w:val="a4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;Знак1;Знак"/>
    <w:basedOn w:val="a4"/>
    <w:pPr>
      <w:spacing w:after="120" w:line="480" w:lineRule="auto"/>
      <w:ind w:left="283"/>
      <w:jc w:val="both"/>
    </w:pPr>
  </w:style>
  <w:style w:type="character" w:customStyle="1" w:styleId="211">
    <w:name w:val="Основной текст с отступом 2 Знак;Знак1 Знак;Знак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annotation text"/>
    <w:basedOn w:val="a4"/>
    <w:rPr>
      <w:sz w:val="20"/>
      <w:szCs w:val="20"/>
    </w:rPr>
  </w:style>
  <w:style w:type="character" w:customStyle="1" w:styleId="ac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Balloon Text"/>
    <w:basedOn w:val="a4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Cell">
    <w:name w:val="ConsPlusCel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1">
    <w:name w:val="Body Text"/>
    <w:basedOn w:val="a4"/>
    <w:pPr>
      <w:spacing w:after="120"/>
      <w:jc w:val="both"/>
    </w:pPr>
    <w:rPr>
      <w:szCs w:val="20"/>
    </w:rPr>
  </w:style>
  <w:style w:type="character" w:customStyle="1" w:styleId="af2">
    <w:name w:val="Основной текст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34">
    <w:name w:val="Body Text Indent 3"/>
    <w:basedOn w:val="a4"/>
    <w:pPr>
      <w:spacing w:after="120"/>
      <w:ind w:left="283"/>
      <w:jc w:val="both"/>
    </w:pPr>
    <w:rPr>
      <w:sz w:val="16"/>
      <w:szCs w:val="20"/>
    </w:rPr>
  </w:style>
  <w:style w:type="character" w:customStyle="1" w:styleId="35">
    <w:name w:val="Основной текст с отступом 3 Знак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af3">
    <w:name w:val="Block Text"/>
    <w:basedOn w:val="a4"/>
    <w:pPr>
      <w:spacing w:after="120"/>
      <w:ind w:left="1440" w:right="1440"/>
      <w:jc w:val="both"/>
    </w:pPr>
    <w:rPr>
      <w:szCs w:val="20"/>
    </w:rPr>
  </w:style>
  <w:style w:type="character" w:styleId="af4">
    <w:name w:val="page numbe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5">
    <w:name w:val="Note Heading"/>
    <w:basedOn w:val="a4"/>
    <w:next w:val="a4"/>
    <w:pPr>
      <w:spacing w:after="60"/>
      <w:jc w:val="both"/>
    </w:pPr>
  </w:style>
  <w:style w:type="character" w:customStyle="1" w:styleId="af6">
    <w:name w:val="Заголовок записки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ConsPlusNormal0">
    <w:name w:val="ConsPlusNormal Знак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1DocumentHeader1">
    <w:name w:val="Заголовок 1 Знак;Document Header1 Знак"/>
    <w:rPr>
      <w:b/>
      <w:w w:val="100"/>
      <w:kern w:val="28"/>
      <w:position w:val="-1"/>
      <w:sz w:val="36"/>
      <w:effect w:val="none"/>
      <w:vertAlign w:val="baseline"/>
      <w:cs w:val="0"/>
      <w:em w:val="none"/>
      <w:lang w:val="ru-RU" w:eastAsia="ru-RU" w:bidi="ar-SA"/>
    </w:rPr>
  </w:style>
  <w:style w:type="paragraph" w:customStyle="1" w:styleId="af7">
    <w:name w:val="Пункт"/>
    <w:basedOn w:val="a4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112">
    <w:name w:val="Основной текст с отступом;Основной текст с отступом Знак;текст;Основной текст с отступом Знак1 Знак;Основной текст с отступом Знак1 Знак Знак Знак;Основной текст с отступом Знак Знак Знак Знак Знак Знак;текст Знак1;Основной текст с отступом Знак2 Знак"/>
    <w:basedOn w:val="a4"/>
    <w:pPr>
      <w:spacing w:after="120"/>
      <w:ind w:left="283"/>
    </w:pPr>
  </w:style>
  <w:style w:type="character" w:customStyle="1" w:styleId="1111">
    <w:name w:val="Основной текст с отступом Знак1;Основной текст с отступом Знак Знак;текст Знак;Основной текст с отступом Знак1 Знак Знак;Основной текст с отступом Знак1 Знак Знак Знак Знак;Основной текст с отступом Знак Знак Знак Знак Знак Знак Знак;текст Знак1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36">
    <w:name w:val="Body Text 3"/>
    <w:basedOn w:val="a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23">
    <w:name w:val="Body Text 2"/>
    <w:basedOn w:val="a4"/>
    <w:pPr>
      <w:spacing w:after="120" w:line="480" w:lineRule="auto"/>
    </w:p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8">
    <w:name w:val="Тендерные данные"/>
    <w:basedOn w:val="a4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9">
    <w:name w:val="Таблица шапка"/>
    <w:basedOn w:val="a4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a">
    <w:name w:val="Таблица текст"/>
    <w:basedOn w:val="a4"/>
    <w:pPr>
      <w:spacing w:before="40" w:after="40"/>
      <w:ind w:left="57" w:right="57"/>
    </w:pPr>
    <w:rPr>
      <w:sz w:val="22"/>
      <w:szCs w:val="22"/>
    </w:rPr>
  </w:style>
  <w:style w:type="paragraph" w:styleId="afb">
    <w:name w:val="header"/>
    <w:basedOn w:val="a4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</w:rPr>
  </w:style>
  <w:style w:type="character" w:customStyle="1" w:styleId="afc">
    <w:name w:val="Верхний колонтитул Знак"/>
    <w:rPr>
      <w:rFonts w:ascii="Arial" w:hAnsi="Arial"/>
      <w:noProof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d">
    <w:name w:val="footer"/>
    <w:basedOn w:val="a4"/>
    <w:pPr>
      <w:tabs>
        <w:tab w:val="center" w:pos="4153"/>
        <w:tab w:val="right" w:pos="8306"/>
      </w:tabs>
      <w:spacing w:after="60"/>
      <w:jc w:val="both"/>
    </w:pPr>
    <w:rPr>
      <w:noProof/>
    </w:rPr>
  </w:style>
  <w:style w:type="character" w:customStyle="1" w:styleId="afe">
    <w:name w:val="Нижний колонтитул Знак"/>
    <w:rPr>
      <w:noProof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DocumentHeader11H1121111112111">
    <w:name w:val="Document Header1 Знак1;H1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Заголовок 1 Знак1 Знак1 Знак"/>
    <w:rPr>
      <w:b/>
      <w:w w:val="100"/>
      <w:kern w:val="28"/>
      <w:position w:val="-1"/>
      <w:sz w:val="36"/>
      <w:effect w:val="none"/>
      <w:vertAlign w:val="baseline"/>
      <w:cs w:val="0"/>
      <w:em w:val="none"/>
      <w:lang w:val="ru-RU" w:eastAsia="ru-RU" w:bidi="ar-SA"/>
    </w:rPr>
  </w:style>
  <w:style w:type="paragraph" w:styleId="20">
    <w:name w:val="List Bullet 2"/>
    <w:basedOn w:val="a4"/>
    <w:pPr>
      <w:numPr>
        <w:numId w:val="3"/>
      </w:numPr>
      <w:tabs>
        <w:tab w:val="num" w:pos="643"/>
      </w:tabs>
      <w:spacing w:after="60"/>
      <w:ind w:left="643" w:hanging="1"/>
      <w:jc w:val="both"/>
    </w:pPr>
    <w:rPr>
      <w:szCs w:val="20"/>
    </w:rPr>
  </w:style>
  <w:style w:type="paragraph" w:styleId="31">
    <w:name w:val="List Bullet 3"/>
    <w:basedOn w:val="a4"/>
    <w:pPr>
      <w:numPr>
        <w:numId w:val="4"/>
      </w:numPr>
      <w:tabs>
        <w:tab w:val="num" w:pos="926"/>
      </w:tabs>
      <w:spacing w:after="60"/>
      <w:ind w:left="926" w:hanging="1"/>
      <w:jc w:val="both"/>
    </w:pPr>
    <w:rPr>
      <w:szCs w:val="20"/>
    </w:rPr>
  </w:style>
  <w:style w:type="paragraph" w:styleId="4">
    <w:name w:val="List Bullet 4"/>
    <w:basedOn w:val="a4"/>
    <w:pPr>
      <w:numPr>
        <w:numId w:val="5"/>
      </w:numPr>
      <w:tabs>
        <w:tab w:val="num" w:pos="1209"/>
      </w:tabs>
      <w:spacing w:after="60"/>
      <w:ind w:left="1209" w:hanging="1"/>
      <w:jc w:val="both"/>
    </w:pPr>
    <w:rPr>
      <w:szCs w:val="20"/>
    </w:rPr>
  </w:style>
  <w:style w:type="paragraph" w:styleId="51">
    <w:name w:val="List Bullet 5"/>
    <w:basedOn w:val="a4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">
    <w:name w:val="List Number"/>
    <w:basedOn w:val="a4"/>
    <w:pPr>
      <w:numPr>
        <w:numId w:val="6"/>
      </w:numPr>
      <w:tabs>
        <w:tab w:val="num" w:pos="360"/>
      </w:tabs>
      <w:spacing w:after="60"/>
      <w:ind w:left="360" w:hanging="1"/>
      <w:jc w:val="both"/>
    </w:pPr>
    <w:rPr>
      <w:szCs w:val="20"/>
    </w:rPr>
  </w:style>
  <w:style w:type="paragraph" w:styleId="2">
    <w:name w:val="List Number 2"/>
    <w:basedOn w:val="a4"/>
    <w:pPr>
      <w:numPr>
        <w:numId w:val="7"/>
      </w:numPr>
      <w:tabs>
        <w:tab w:val="num" w:pos="643"/>
      </w:tabs>
      <w:spacing w:after="60"/>
      <w:ind w:left="643" w:hanging="1"/>
      <w:jc w:val="both"/>
    </w:pPr>
    <w:rPr>
      <w:szCs w:val="20"/>
    </w:rPr>
  </w:style>
  <w:style w:type="paragraph" w:styleId="30">
    <w:name w:val="List Number 3"/>
    <w:basedOn w:val="a4"/>
    <w:pPr>
      <w:numPr>
        <w:numId w:val="8"/>
      </w:numPr>
      <w:tabs>
        <w:tab w:val="num" w:pos="926"/>
      </w:tabs>
      <w:spacing w:after="60"/>
      <w:ind w:left="926" w:hanging="1"/>
      <w:jc w:val="both"/>
    </w:pPr>
    <w:rPr>
      <w:szCs w:val="20"/>
    </w:rPr>
  </w:style>
  <w:style w:type="paragraph" w:styleId="41">
    <w:name w:val="List Number 4"/>
    <w:basedOn w:val="a4"/>
    <w:pPr>
      <w:numPr>
        <w:numId w:val="2"/>
      </w:numPr>
      <w:spacing w:after="60"/>
      <w:ind w:left="-1" w:hanging="1"/>
      <w:jc w:val="both"/>
    </w:pPr>
    <w:rPr>
      <w:szCs w:val="20"/>
    </w:rPr>
  </w:style>
  <w:style w:type="paragraph" w:customStyle="1" w:styleId="a0">
    <w:name w:val="Раздел"/>
    <w:basedOn w:val="a4"/>
    <w:pPr>
      <w:numPr>
        <w:ilvl w:val="1"/>
        <w:numId w:val="9"/>
      </w:numPr>
      <w:spacing w:before="120" w:after="120"/>
      <w:ind w:left="-1" w:hanging="1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4"/>
    <w:pPr>
      <w:numPr>
        <w:numId w:val="10"/>
      </w:numPr>
      <w:spacing w:before="120" w:after="120"/>
      <w:ind w:left="-1" w:hanging="1"/>
      <w:jc w:val="center"/>
    </w:pPr>
    <w:rPr>
      <w:b/>
      <w:szCs w:val="20"/>
    </w:rPr>
  </w:style>
  <w:style w:type="paragraph" w:customStyle="1" w:styleId="a2">
    <w:name w:val="Условия контракта"/>
    <w:basedOn w:val="a4"/>
    <w:pPr>
      <w:numPr>
        <w:numId w:val="11"/>
      </w:numPr>
      <w:spacing w:before="240" w:after="120"/>
      <w:ind w:left="-1" w:hanging="1"/>
      <w:jc w:val="both"/>
    </w:pPr>
    <w:rPr>
      <w:b/>
      <w:szCs w:val="20"/>
    </w:rPr>
  </w:style>
  <w:style w:type="paragraph" w:styleId="aff">
    <w:name w:val="Subtitle"/>
    <w:basedOn w:val="a4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0">
    <w:name w:val="Подзаголовок Знак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12">
    <w:name w:val="toc 1"/>
    <w:basedOn w:val="a4"/>
    <w:next w:val="a4"/>
    <w:pPr>
      <w:spacing w:before="120"/>
    </w:pPr>
    <w:rPr>
      <w:b/>
      <w:bCs/>
      <w:i/>
      <w:iCs/>
    </w:rPr>
  </w:style>
  <w:style w:type="paragraph" w:styleId="25">
    <w:name w:val="toc 2"/>
    <w:basedOn w:val="a4"/>
    <w:next w:val="a4"/>
    <w:pPr>
      <w:spacing w:before="120"/>
      <w:ind w:left="240"/>
    </w:pPr>
    <w:rPr>
      <w:b/>
      <w:bCs/>
      <w:sz w:val="22"/>
      <w:szCs w:val="22"/>
    </w:rPr>
  </w:style>
  <w:style w:type="paragraph" w:customStyle="1" w:styleId="aff1">
    <w:name w:val="Подраздел"/>
    <w:basedOn w:val="a4"/>
    <w:pPr>
      <w:suppressAutoHyphens w:val="0"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3">
    <w:name w:val="Стиль1"/>
    <w:basedOn w:val="a4"/>
    <w:pPr>
      <w:keepNext/>
      <w:keepLines/>
      <w:widowControl w:val="0"/>
      <w:suppressLineNumbers/>
      <w:tabs>
        <w:tab w:val="num" w:pos="643"/>
      </w:tabs>
      <w:suppressAutoHyphens w:val="0"/>
      <w:spacing w:after="60"/>
      <w:ind w:left="643" w:hanging="360"/>
    </w:pPr>
    <w:rPr>
      <w:b/>
      <w:sz w:val="28"/>
    </w:rPr>
  </w:style>
  <w:style w:type="paragraph" w:customStyle="1" w:styleId="26">
    <w:name w:val="Стиль2"/>
    <w:basedOn w:val="2"/>
    <w:pPr>
      <w:keepNext/>
      <w:keepLines/>
      <w:widowControl w:val="0"/>
      <w:numPr>
        <w:numId w:val="0"/>
      </w:numPr>
      <w:suppressLineNumbers/>
      <w:tabs>
        <w:tab w:val="num" w:pos="643"/>
      </w:tabs>
      <w:suppressAutoHyphens w:val="0"/>
      <w:ind w:leftChars="-1" w:left="643" w:hangingChars="1" w:hanging="360"/>
    </w:pPr>
    <w:rPr>
      <w:b/>
    </w:rPr>
  </w:style>
  <w:style w:type="character" w:customStyle="1" w:styleId="27">
    <w:name w:val="Стиль2 Знак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38">
    <w:name w:val="Стиль3"/>
    <w:basedOn w:val="210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customStyle="1" w:styleId="a3">
    <w:name w:val="пункт"/>
    <w:basedOn w:val="a4"/>
    <w:pPr>
      <w:numPr>
        <w:ilvl w:val="2"/>
        <w:numId w:val="11"/>
      </w:numPr>
      <w:spacing w:before="60" w:after="60"/>
      <w:ind w:left="-1" w:hanging="1"/>
    </w:pPr>
  </w:style>
  <w:style w:type="paragraph" w:styleId="39">
    <w:name w:val="toc 3"/>
    <w:basedOn w:val="a4"/>
    <w:next w:val="a4"/>
    <w:pPr>
      <w:ind w:left="480"/>
    </w:pPr>
    <w:rPr>
      <w:sz w:val="20"/>
      <w:szCs w:val="20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230">
    <w:name w:val="Знак Знак23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aff2">
    <w:name w:val="Знак Знак Знак 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1">
    <w:name w:val="Список многоуровневый 1"/>
    <w:basedOn w:val="a4"/>
    <w:pPr>
      <w:numPr>
        <w:numId w:val="12"/>
      </w:numPr>
      <w:spacing w:after="60"/>
      <w:ind w:left="-1" w:hanging="1"/>
      <w:jc w:val="both"/>
    </w:pPr>
  </w:style>
  <w:style w:type="paragraph" w:styleId="43">
    <w:name w:val="toc 4"/>
    <w:basedOn w:val="a4"/>
    <w:next w:val="a4"/>
    <w:pPr>
      <w:ind w:left="720"/>
    </w:pPr>
    <w:rPr>
      <w:sz w:val="20"/>
      <w:szCs w:val="20"/>
    </w:rPr>
  </w:style>
  <w:style w:type="paragraph" w:styleId="52">
    <w:name w:val="toc 5"/>
    <w:basedOn w:val="a4"/>
    <w:next w:val="a4"/>
    <w:pPr>
      <w:ind w:left="960"/>
    </w:pPr>
    <w:rPr>
      <w:sz w:val="20"/>
      <w:szCs w:val="20"/>
    </w:rPr>
  </w:style>
  <w:style w:type="paragraph" w:styleId="61">
    <w:name w:val="toc 6"/>
    <w:basedOn w:val="a4"/>
    <w:next w:val="a4"/>
    <w:pPr>
      <w:ind w:left="1200"/>
    </w:pPr>
    <w:rPr>
      <w:sz w:val="20"/>
      <w:szCs w:val="20"/>
    </w:rPr>
  </w:style>
  <w:style w:type="paragraph" w:styleId="71">
    <w:name w:val="toc 7"/>
    <w:basedOn w:val="a4"/>
    <w:next w:val="a4"/>
    <w:pPr>
      <w:ind w:left="1440"/>
    </w:pPr>
    <w:rPr>
      <w:sz w:val="20"/>
      <w:szCs w:val="20"/>
    </w:rPr>
  </w:style>
  <w:style w:type="paragraph" w:styleId="81">
    <w:name w:val="toc 8"/>
    <w:basedOn w:val="a4"/>
    <w:next w:val="a4"/>
    <w:pPr>
      <w:ind w:left="1680"/>
    </w:pPr>
    <w:rPr>
      <w:sz w:val="20"/>
      <w:szCs w:val="20"/>
    </w:rPr>
  </w:style>
  <w:style w:type="paragraph" w:styleId="91">
    <w:name w:val="toc 9"/>
    <w:basedOn w:val="a4"/>
    <w:next w:val="a4"/>
    <w:pPr>
      <w:ind w:left="1920"/>
    </w:pPr>
    <w:rPr>
      <w:sz w:val="20"/>
      <w:szCs w:val="20"/>
    </w:rPr>
  </w:style>
  <w:style w:type="paragraph" w:customStyle="1" w:styleId="232">
    <w:name w:val="Знак Знак23 Знак Знак Знак Знак"/>
    <w:basedOn w:val="a4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Pr>
      <w:b/>
      <w:bCs/>
      <w:w w:val="100"/>
      <w:position w:val="-1"/>
      <w:sz w:val="30"/>
      <w:szCs w:val="30"/>
      <w:effect w:val="none"/>
      <w:vertAlign w:val="baseline"/>
      <w:cs w:val="0"/>
      <w:em w:val="none"/>
      <w:lang w:val="ru-RU" w:eastAsia="ru-RU" w:bidi="ar-SA"/>
    </w:rPr>
  </w:style>
  <w:style w:type="character" w:customStyle="1" w:styleId="29">
    <w:name w:val="Знак Знак29"/>
    <w:rPr>
      <w:rFonts w:ascii="Cambria" w:eastAsia="Calibri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 w:bidi="ar-SA"/>
    </w:rPr>
  </w:style>
  <w:style w:type="character" w:customStyle="1" w:styleId="28">
    <w:name w:val="Знак Знак28"/>
    <w:rPr>
      <w:rFonts w:ascii="Arial" w:eastAsia="Calibri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270">
    <w:name w:val="Знак Знак27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260">
    <w:name w:val="Знак Знак26"/>
    <w:rPr>
      <w:i/>
      <w:iCs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250">
    <w:name w:val="Знак Знак25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40">
    <w:name w:val="Знак Знак24"/>
    <w:rPr>
      <w:rFonts w:ascii="Arial" w:eastAsia="Calibri" w:hAnsi="Arial" w:cs="Arial"/>
      <w:i/>
      <w:iCs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33">
    <w:name w:val="Знак Знак23"/>
    <w:rPr>
      <w:rFonts w:ascii="Arial" w:eastAsia="Calibri" w:hAnsi="Arial" w:cs="Arial"/>
      <w:b/>
      <w:bCs/>
      <w:i/>
      <w:iCs/>
      <w:w w:val="100"/>
      <w:position w:val="-1"/>
      <w:sz w:val="18"/>
      <w:szCs w:val="18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Address"/>
    <w:basedOn w:val="a4"/>
    <w:pPr>
      <w:spacing w:after="60"/>
      <w:jc w:val="both"/>
    </w:pPr>
    <w:rPr>
      <w:i/>
      <w:iCs/>
    </w:rPr>
  </w:style>
  <w:style w:type="character" w:customStyle="1" w:styleId="HTML0">
    <w:name w:val="Адрес HTML Знак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1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Web1111112">
    <w:name w:val="Обычный (Интернет);Обычный (веб);Обычный (Web);Обычный (веб) Знак;Обычный (веб) Знак Знак Знак1;Знак Знак1 Знак;Обычный (веб) Знак Знак Знак Знак;Знак Знак Знак1 Знак Знак;Обычный (веб) Знак Знак Знак;Обычный (веб)1;Обычный (веб)11;Обычный (веб)2"/>
    <w:basedOn w:val="a4"/>
    <w:pPr>
      <w:spacing w:before="100" w:beforeAutospacing="1" w:after="100" w:afterAutospacing="1"/>
    </w:pPr>
  </w:style>
  <w:style w:type="paragraph" w:styleId="aff3">
    <w:name w:val="Normal Indent"/>
    <w:basedOn w:val="a4"/>
    <w:pPr>
      <w:spacing w:after="60"/>
      <w:ind w:left="708"/>
      <w:jc w:val="both"/>
    </w:pPr>
  </w:style>
  <w:style w:type="paragraph" w:styleId="aff4">
    <w:name w:val="envelope address"/>
    <w:basedOn w:val="a4"/>
    <w:pPr>
      <w:framePr w:w="7920" w:hSpace="180" w:wrap="auto" w:vAnchor="page" w:hAnchor="text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4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5">
    <w:name w:val="List"/>
    <w:basedOn w:val="a4"/>
    <w:pPr>
      <w:spacing w:after="60"/>
      <w:ind w:left="283" w:hanging="283"/>
      <w:jc w:val="both"/>
    </w:pPr>
  </w:style>
  <w:style w:type="paragraph" w:styleId="aff6">
    <w:name w:val="List Bullet"/>
    <w:basedOn w:val="a4"/>
    <w:pPr>
      <w:widowControl w:val="0"/>
      <w:spacing w:after="60"/>
      <w:jc w:val="both"/>
    </w:pPr>
  </w:style>
  <w:style w:type="paragraph" w:styleId="2b">
    <w:name w:val="List 2"/>
    <w:basedOn w:val="a4"/>
    <w:pPr>
      <w:spacing w:after="60"/>
      <w:ind w:left="566" w:hanging="283"/>
      <w:jc w:val="both"/>
    </w:pPr>
  </w:style>
  <w:style w:type="paragraph" w:styleId="3a">
    <w:name w:val="List 3"/>
    <w:basedOn w:val="a4"/>
    <w:pPr>
      <w:spacing w:after="60"/>
      <w:ind w:left="849" w:hanging="283"/>
      <w:jc w:val="both"/>
    </w:pPr>
  </w:style>
  <w:style w:type="paragraph" w:styleId="44">
    <w:name w:val="List 4"/>
    <w:basedOn w:val="a4"/>
    <w:pPr>
      <w:spacing w:after="60"/>
      <w:ind w:left="1132" w:hanging="283"/>
      <w:jc w:val="both"/>
    </w:pPr>
  </w:style>
  <w:style w:type="paragraph" w:styleId="53">
    <w:name w:val="List 5"/>
    <w:basedOn w:val="a4"/>
    <w:pPr>
      <w:spacing w:after="60"/>
      <w:ind w:left="1415" w:hanging="283"/>
      <w:jc w:val="both"/>
    </w:pPr>
  </w:style>
  <w:style w:type="paragraph" w:styleId="54">
    <w:name w:val="List Number 5"/>
    <w:basedOn w:val="a4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Pr>
      <w:rFonts w:ascii="Cambria" w:eastAsia="Calibri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ru-RU" w:eastAsia="zh-CN" w:bidi="ar-SA"/>
    </w:rPr>
  </w:style>
  <w:style w:type="paragraph" w:customStyle="1" w:styleId="aff7">
    <w:name w:val="Заголовок;Название"/>
    <w:basedOn w:val="a4"/>
    <w:pPr>
      <w:widowControl w:val="0"/>
      <w:autoSpaceDE w:val="0"/>
      <w:autoSpaceDN w:val="0"/>
      <w:adjustRightInd w:val="0"/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8">
    <w:name w:val="Название Знак"/>
    <w:rPr>
      <w:rFonts w:ascii="Cambria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ff9">
    <w:name w:val="Closing"/>
    <w:basedOn w:val="a4"/>
    <w:pPr>
      <w:spacing w:after="60"/>
      <w:ind w:left="4252"/>
      <w:jc w:val="both"/>
    </w:pPr>
  </w:style>
  <w:style w:type="character" w:customStyle="1" w:styleId="affa">
    <w:name w:val="Прощание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b">
    <w:name w:val="Signature"/>
    <w:basedOn w:val="a4"/>
    <w:pPr>
      <w:spacing w:after="60"/>
      <w:ind w:left="4252"/>
      <w:jc w:val="both"/>
    </w:pPr>
  </w:style>
  <w:style w:type="character" w:customStyle="1" w:styleId="affc">
    <w:name w:val="Подпись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d">
    <w:name w:val="List Continue"/>
    <w:basedOn w:val="a4"/>
    <w:pPr>
      <w:spacing w:after="120"/>
      <w:ind w:left="283"/>
      <w:jc w:val="both"/>
    </w:pPr>
  </w:style>
  <w:style w:type="paragraph" w:styleId="2c">
    <w:name w:val="List Continue 2"/>
    <w:basedOn w:val="a4"/>
    <w:pPr>
      <w:spacing w:after="120"/>
      <w:ind w:left="566"/>
      <w:jc w:val="both"/>
    </w:pPr>
  </w:style>
  <w:style w:type="paragraph" w:styleId="3b">
    <w:name w:val="List Continue 3"/>
    <w:basedOn w:val="a4"/>
    <w:pPr>
      <w:spacing w:after="120"/>
      <w:ind w:left="849"/>
      <w:jc w:val="both"/>
    </w:pPr>
  </w:style>
  <w:style w:type="paragraph" w:styleId="46">
    <w:name w:val="List Continue 4"/>
    <w:basedOn w:val="a4"/>
    <w:pPr>
      <w:spacing w:after="120"/>
      <w:ind w:left="1132"/>
      <w:jc w:val="both"/>
    </w:pPr>
  </w:style>
  <w:style w:type="paragraph" w:styleId="55">
    <w:name w:val="List Continue 5"/>
    <w:basedOn w:val="a4"/>
    <w:pPr>
      <w:spacing w:after="120"/>
      <w:ind w:left="1415"/>
      <w:jc w:val="both"/>
    </w:pPr>
  </w:style>
  <w:style w:type="paragraph" w:styleId="affe">
    <w:name w:val="Message Header"/>
    <w:basedOn w:val="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</w:rPr>
  </w:style>
  <w:style w:type="character" w:customStyle="1" w:styleId="afff">
    <w:name w:val="Шапка Знак"/>
    <w:rPr>
      <w:rFonts w:ascii="Arial" w:hAnsi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110">
    <w:name w:val="Знак Знак11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ff0">
    <w:name w:val="Salutation"/>
    <w:basedOn w:val="a4"/>
    <w:next w:val="a4"/>
    <w:pPr>
      <w:spacing w:after="60"/>
      <w:jc w:val="both"/>
    </w:pPr>
  </w:style>
  <w:style w:type="character" w:customStyle="1" w:styleId="afff1">
    <w:name w:val="Приветствие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2">
    <w:name w:val="Знак Знак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ff2">
    <w:name w:val="Date"/>
    <w:basedOn w:val="a4"/>
    <w:next w:val="a4"/>
    <w:pPr>
      <w:spacing w:after="60"/>
      <w:jc w:val="both"/>
    </w:pPr>
  </w:style>
  <w:style w:type="character" w:customStyle="1" w:styleId="afff3">
    <w:name w:val="Дат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4">
    <w:name w:val="Body Text First Indent"/>
    <w:basedOn w:val="af1"/>
    <w:pPr>
      <w:ind w:firstLine="210"/>
    </w:pPr>
    <w:rPr>
      <w:szCs w:val="24"/>
    </w:rPr>
  </w:style>
  <w:style w:type="character" w:customStyle="1" w:styleId="afff5">
    <w:name w:val="Красная строк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d">
    <w:name w:val="Body Text First Indent 2"/>
    <w:basedOn w:val="23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6">
    <w:name w:val="Знак Знак5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ff6">
    <w:name w:val="Plain Text"/>
    <w:basedOn w:val="a4"/>
    <w:rPr>
      <w:rFonts w:ascii="Courier New" w:hAnsi="Courier New"/>
      <w:sz w:val="20"/>
      <w:szCs w:val="20"/>
    </w:rPr>
  </w:style>
  <w:style w:type="character" w:customStyle="1" w:styleId="afff7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afff8">
    <w:name w:val="E-mail Signature"/>
    <w:basedOn w:val="a4"/>
    <w:pPr>
      <w:spacing w:after="60"/>
      <w:jc w:val="both"/>
    </w:pPr>
  </w:style>
  <w:style w:type="character" w:customStyle="1" w:styleId="afff9">
    <w:name w:val="Электронная подпись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-11">
    <w:name w:val="содержание2-11"/>
    <w:basedOn w:val="a4"/>
    <w:pPr>
      <w:spacing w:after="60"/>
      <w:jc w:val="both"/>
    </w:pPr>
  </w:style>
  <w:style w:type="paragraph" w:customStyle="1" w:styleId="afffa">
    <w:name w:val="Пункт Знак"/>
    <w:basedOn w:val="a4"/>
    <w:pPr>
      <w:tabs>
        <w:tab w:val="num" w:pos="1134"/>
        <w:tab w:val="left" w:pos="1701"/>
      </w:tabs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b">
    <w:name w:val="Словарная статья"/>
    <w:basedOn w:val="a4"/>
    <w:next w:val="a4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1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3c">
    <w:name w:val="Стиль3 Знак"/>
    <w:basedOn w:val="210"/>
    <w:pPr>
      <w:widowControl w:val="0"/>
      <w:tabs>
        <w:tab w:val="num" w:pos="360"/>
      </w:tabs>
      <w:adjustRightInd w:val="0"/>
      <w:spacing w:after="0" w:line="240" w:lineRule="auto"/>
      <w:textAlignment w:val="baseline"/>
    </w:pPr>
  </w:style>
  <w:style w:type="paragraph" w:customStyle="1" w:styleId="3d">
    <w:name w:val="Стиль3 Знак Знак"/>
    <w:basedOn w:val="210"/>
    <w:pPr>
      <w:widowControl w:val="0"/>
      <w:tabs>
        <w:tab w:val="num" w:pos="360"/>
      </w:tabs>
      <w:adjustRightInd w:val="0"/>
      <w:spacing w:after="0" w:line="240" w:lineRule="auto"/>
      <w:textAlignment w:val="baseline"/>
    </w:pPr>
  </w:style>
  <w:style w:type="character" w:customStyle="1" w:styleId="3e">
    <w:name w:val="Стиль3 Знак Знак Знак"/>
    <w:basedOn w:val="211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FootnoteTextCharChar2Char">
    <w:name w:val="Footnote Text Char;Знак Char;Знак2 Char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15">
    <w:name w:val="Знак1 Знак Знак Знак"/>
    <w:basedOn w:val="a4"/>
    <w:pPr>
      <w:spacing w:after="160" w:line="240" w:lineRule="atLeast"/>
    </w:pPr>
    <w:rPr>
      <w:rFonts w:ascii="Verdana" w:hAnsi="Verdana"/>
      <w:lang w:val="en-US" w:eastAsia="en-US"/>
    </w:rPr>
  </w:style>
  <w:style w:type="character" w:styleId="afff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ulletListFooterTextnumberedSLACList01">
    <w:name w:val="Абзац списка;Нумерованый список;Bullet List;FooterText;numbered;SL_Абзац списка;AC List 01"/>
    <w:basedOn w:val="a4"/>
    <w:pPr>
      <w:ind w:left="720"/>
      <w:contextualSpacing/>
    </w:pPr>
    <w:rPr>
      <w:szCs w:val="28"/>
    </w:rPr>
  </w:style>
  <w:style w:type="character" w:customStyle="1" w:styleId="BulletListFooterTextnumberedSLACList010">
    <w:name w:val="Абзац списка Знак;Нумерованый список Знак;Bullet List Знак;FooterText Знак;numbered Знак;SL_Абзац списка Знак;AC List 01 Знак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afff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310">
    <w:name w:val="Стиль3 Знак Знак Знак1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f">
    <w:name w:val="f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character" w:customStyle="1" w:styleId="u">
    <w:name w:val="u"/>
    <w:rPr>
      <w:w w:val="100"/>
      <w:position w:val="-1"/>
      <w:effect w:val="none"/>
      <w:vertAlign w:val="baseline"/>
      <w:cs w:val="0"/>
      <w:em w:val="none"/>
    </w:rPr>
  </w:style>
  <w:style w:type="character" w:customStyle="1" w:styleId="r">
    <w:name w:val="r"/>
    <w:rPr>
      <w:w w:val="100"/>
      <w:position w:val="-1"/>
      <w:effect w:val="none"/>
      <w:vertAlign w:val="baseline"/>
      <w:cs w:val="0"/>
      <w:em w:val="none"/>
    </w:rPr>
  </w:style>
  <w:style w:type="paragraph" w:customStyle="1" w:styleId="a1">
    <w:name w:val="Пункты"/>
    <w:basedOn w:val="2H2"/>
    <w:pPr>
      <w:numPr>
        <w:numId w:val="13"/>
      </w:numPr>
      <w:tabs>
        <w:tab w:val="left" w:pos="1134"/>
      </w:tabs>
      <w:spacing w:before="120" w:after="0"/>
      <w:ind w:left="-1" w:hanging="1"/>
      <w:jc w:val="both"/>
    </w:pPr>
    <w:rPr>
      <w:b w:val="0"/>
      <w:bCs/>
      <w:iCs/>
      <w:color w:val="000000"/>
      <w:sz w:val="24"/>
      <w:szCs w:val="28"/>
    </w:rPr>
  </w:style>
  <w:style w:type="character" w:customStyle="1" w:styleId="affff0">
    <w:name w:val="Пункты Знак"/>
    <w:rPr>
      <w:bCs/>
      <w:iCs/>
      <w:color w:val="000000"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epm">
    <w:name w:val="epm"/>
    <w:rPr>
      <w:w w:val="100"/>
      <w:position w:val="-1"/>
      <w:effect w:val="none"/>
      <w:vertAlign w:val="baseline"/>
      <w:cs w:val="0"/>
      <w:em w:val="none"/>
    </w:rPr>
  </w:style>
  <w:style w:type="table" w:customStyle="1" w:styleId="16">
    <w:name w:val="Сетка таблицы1"/>
    <w:basedOn w:val="a6"/>
    <w:next w:val="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1">
    <w:name w:val="Прижатый влево"/>
    <w:basedOn w:val="a4"/>
    <w:next w:val="a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2">
    <w:name w:val="Гипертекстовая ссылка"/>
    <w:rPr>
      <w:color w:val="106BBE"/>
      <w:w w:val="100"/>
      <w:position w:val="-1"/>
      <w:effect w:val="none"/>
      <w:vertAlign w:val="baseline"/>
      <w:cs w:val="0"/>
      <w:em w:val="none"/>
    </w:rPr>
  </w:style>
  <w:style w:type="paragraph" w:styleId="affff3">
    <w:name w:val="Document Map"/>
    <w:basedOn w:val="a4"/>
    <w:rPr>
      <w:rFonts w:ascii="Tahoma" w:hAnsi="Tahoma"/>
      <w:sz w:val="16"/>
      <w:szCs w:val="16"/>
    </w:rPr>
  </w:style>
  <w:style w:type="character" w:customStyle="1" w:styleId="affff4">
    <w:name w:val="Схема документа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ff5">
    <w:name w:val="endnote text"/>
    <w:basedOn w:val="a4"/>
    <w:rPr>
      <w:sz w:val="20"/>
      <w:szCs w:val="20"/>
    </w:rPr>
  </w:style>
  <w:style w:type="character" w:customStyle="1" w:styleId="affff6">
    <w:name w:val="Текст концевой сноски Знак"/>
    <w:basedOn w:val="a5"/>
    <w:rPr>
      <w:w w:val="100"/>
      <w:position w:val="-1"/>
      <w:effect w:val="none"/>
      <w:vertAlign w:val="baseline"/>
      <w:cs w:val="0"/>
      <w:em w:val="none"/>
    </w:rPr>
  </w:style>
  <w:style w:type="character" w:styleId="affff7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ffff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rmattext">
    <w:name w:val="formattext"/>
    <w:basedOn w:val="a4"/>
    <w:pPr>
      <w:spacing w:before="100" w:beforeAutospacing="1" w:after="100" w:afterAutospacing="1"/>
    </w:p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line="520" w:lineRule="auto"/>
      <w:ind w:leftChars="-1" w:left="-1" w:right="1800" w:hangingChars="1" w:hanging="1"/>
      <w:jc w:val="center"/>
      <w:textDirection w:val="btLr"/>
      <w:textAlignment w:val="top"/>
      <w:outlineLvl w:val="0"/>
    </w:pPr>
    <w:rPr>
      <w:rFonts w:ascii="Arial" w:hAnsi="Arial" w:cs="Arial"/>
      <w:b/>
      <w:bCs/>
      <w:position w:val="-1"/>
      <w:sz w:val="22"/>
      <w:szCs w:val="22"/>
    </w:rPr>
  </w:style>
  <w:style w:type="paragraph" w:styleId="affff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18">
    <w:name w:val="Стиль1 Знак"/>
    <w:rPr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1Web11111">
    <w:name w:val="Обычный (веб) Знак1;Обычный (Web) Знак;Обычный (веб) Знак Знак;Обычный (веб) Знак Знак Знак1 Знак;Знак Знак1 Знак Знак;Обычный (веб) Знак Знак Знак Знак Знак;Знак Знак Знак1 Знак Знак Знак;Обычный (веб) Знак Знак Знак Знак1;Обычный (веб)1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19">
    <w:name w:val="Нет списка1"/>
    <w:next w:val="a7"/>
    <w:qFormat/>
  </w:style>
  <w:style w:type="character" w:customStyle="1" w:styleId="FontStyle76">
    <w:name w:val="Font Style76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8">
    <w:name w:val="Style8"/>
    <w:basedOn w:val="a4"/>
    <w:pPr>
      <w:widowControl w:val="0"/>
      <w:suppressAutoHyphens w:val="0"/>
      <w:autoSpaceDE w:val="0"/>
      <w:spacing w:line="278" w:lineRule="atLeast"/>
      <w:jc w:val="center"/>
    </w:pPr>
    <w:rPr>
      <w:lang w:eastAsia="ar-SA"/>
    </w:rPr>
  </w:style>
  <w:style w:type="paragraph" w:customStyle="1" w:styleId="Style6">
    <w:name w:val="Style6"/>
    <w:basedOn w:val="a4"/>
    <w:pPr>
      <w:widowControl w:val="0"/>
      <w:suppressAutoHyphens w:val="0"/>
      <w:autoSpaceDE w:val="0"/>
      <w:spacing w:line="269" w:lineRule="atLeast"/>
      <w:jc w:val="both"/>
    </w:pPr>
    <w:rPr>
      <w:lang w:eastAsia="ar-SA"/>
    </w:rPr>
  </w:style>
  <w:style w:type="paragraph" w:customStyle="1" w:styleId="Style30">
    <w:name w:val="Style30"/>
    <w:basedOn w:val="a4"/>
    <w:pPr>
      <w:widowControl w:val="0"/>
      <w:suppressAutoHyphens w:val="0"/>
      <w:autoSpaceDE w:val="0"/>
      <w:spacing w:line="274" w:lineRule="atLeast"/>
      <w:ind w:firstLine="682"/>
    </w:pPr>
    <w:rPr>
      <w:lang w:eastAsia="ar-SA"/>
    </w:rPr>
  </w:style>
  <w:style w:type="table" w:customStyle="1" w:styleId="2f">
    <w:name w:val="Сетка таблицы2"/>
    <w:basedOn w:val="a6"/>
    <w:next w:val="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4"/>
    <w:pPr>
      <w:widowControl w:val="0"/>
      <w:autoSpaceDE w:val="0"/>
      <w:autoSpaceDN w:val="0"/>
      <w:adjustRightInd w:val="0"/>
      <w:spacing w:line="328" w:lineRule="atLeast"/>
      <w:jc w:val="both"/>
    </w:pPr>
  </w:style>
  <w:style w:type="character" w:customStyle="1" w:styleId="2f0">
    <w:name w:val="Основной текст (2)_"/>
    <w:rPr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2f1">
    <w:name w:val="Основной текст (2)"/>
    <w:basedOn w:val="a4"/>
    <w:pPr>
      <w:shd w:val="clear" w:color="auto" w:fill="FFFFFF"/>
      <w:spacing w:after="300" w:line="240" w:lineRule="atLeast"/>
    </w:pPr>
    <w:rPr>
      <w:sz w:val="23"/>
      <w:szCs w:val="23"/>
    </w:rPr>
  </w:style>
  <w:style w:type="character" w:customStyle="1" w:styleId="affffa">
    <w:name w:val="Без интервал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customStyle="1" w:styleId="TableContents">
    <w:name w:val="Table Contents"/>
    <w:basedOn w:val="a4"/>
    <w:pPr>
      <w:widowControl w:val="0"/>
      <w:suppressLineNumbers/>
      <w:suppressAutoHyphens w:val="0"/>
      <w:autoSpaceDN w:val="0"/>
      <w:textAlignment w:val="baseline"/>
    </w:pPr>
    <w:rPr>
      <w:kern w:val="3"/>
      <w:lang w:val="de-DE" w:eastAsia="ja-JP" w:bidi="fa-IR"/>
    </w:rPr>
  </w:style>
  <w:style w:type="character" w:customStyle="1" w:styleId="affffb">
    <w:name w:val="Обычный (Интернет)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RTFNum21">
    <w:name w:val="RTF_Num 2 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41">
    <w:name w:val="RTF_Num 4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2">
    <w:name w:val="RTF_Num 4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3">
    <w:name w:val="RTF_Num 4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4">
    <w:name w:val="RTF_Num 4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5">
    <w:name w:val="RTF_Num 4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6">
    <w:name w:val="RTF_Num 4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">
    <w:name w:val="RTF_Num 4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8">
    <w:name w:val="RTF_Num 4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9">
    <w:name w:val="RTF_Num 4 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c">
    <w:name w:val="???????? ?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d">
    <w:name w:val="????? ?????/???? ????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ffffe">
    <w:name w:val="??????? ?????????? 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f">
    <w:name w:val="?????? ?????????? 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Èíòåðíåò-ññûëêà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a">
    <w:name w:val="???? ????1"/>
    <w:rPr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afffff0">
    <w:name w:val="???????? ????? ? ???????? 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f1">
    <w:name w:val="???????? ?????_"/>
    <w:rPr>
      <w:w w:val="100"/>
      <w:position w:val="-1"/>
      <w:sz w:val="23"/>
      <w:effect w:val="none"/>
      <w:shd w:val="clear" w:color="auto" w:fill="FFFFFF"/>
      <w:vertAlign w:val="baseline"/>
      <w:cs w:val="0"/>
      <w:em w:val="none"/>
    </w:rPr>
  </w:style>
  <w:style w:type="character" w:customStyle="1" w:styleId="57">
    <w:name w:val="???????? ????? (5)_"/>
    <w:rPr>
      <w:w w:val="100"/>
      <w:position w:val="-1"/>
      <w:sz w:val="23"/>
      <w:effect w:val="none"/>
      <w:shd w:val="clear" w:color="auto" w:fill="FFFFFF"/>
      <w:vertAlign w:val="baseline"/>
      <w:cs w:val="0"/>
      <w:em w:val="none"/>
    </w:rPr>
  </w:style>
  <w:style w:type="character" w:customStyle="1" w:styleId="afffff2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Заголовок1"/>
    <w:basedOn w:val="a4"/>
    <w:next w:val="af1"/>
    <w:pPr>
      <w:keepNext/>
      <w:widowControl w:val="0"/>
      <w:spacing w:before="240" w:after="120" w:line="276" w:lineRule="auto"/>
    </w:pPr>
    <w:rPr>
      <w:rFonts w:ascii="Arial" w:eastAsia="Arial" w:hAnsi="Arial" w:cs="Microsoft YaHei"/>
      <w:color w:val="000000"/>
      <w:sz w:val="28"/>
      <w:lang w:eastAsia="ar-SA" w:bidi="hi-IN"/>
    </w:rPr>
  </w:style>
  <w:style w:type="character" w:customStyle="1" w:styleId="1c">
    <w:name w:val="Основной текст Знак1"/>
    <w:rPr>
      <w:rFonts w:ascii="Times New Roman" w:eastAsia="Times New Roman" w:hAnsi="Times New Roman" w:cs="Times New Roman"/>
      <w:color w:val="000000"/>
      <w:w w:val="100"/>
      <w:position w:val="-1"/>
      <w:sz w:val="28"/>
      <w:szCs w:val="24"/>
      <w:effect w:val="none"/>
      <w:vertAlign w:val="baseline"/>
      <w:cs w:val="0"/>
      <w:em w:val="none"/>
      <w:lang w:eastAsia="ar-SA" w:bidi="hi-IN"/>
    </w:rPr>
  </w:style>
  <w:style w:type="paragraph" w:styleId="afffff3">
    <w:name w:val="caption"/>
    <w:basedOn w:val="a4"/>
    <w:pPr>
      <w:widowControl w:val="0"/>
      <w:spacing w:before="120" w:after="120" w:line="276" w:lineRule="auto"/>
    </w:pPr>
    <w:rPr>
      <w:rFonts w:ascii="Calibri" w:eastAsia="Arial" w:hAnsi="Calibri" w:cs="Calibri"/>
      <w:i/>
      <w:color w:val="000000"/>
      <w:lang w:eastAsia="ar-SA" w:bidi="hi-IN"/>
    </w:rPr>
  </w:style>
  <w:style w:type="paragraph" w:styleId="1d">
    <w:name w:val="index 1"/>
    <w:basedOn w:val="a4"/>
    <w:next w:val="a4"/>
    <w:qFormat/>
    <w:pPr>
      <w:ind w:left="200" w:hanging="200"/>
    </w:pPr>
    <w:rPr>
      <w:sz w:val="20"/>
      <w:szCs w:val="20"/>
    </w:rPr>
  </w:style>
  <w:style w:type="paragraph" w:styleId="afffff4">
    <w:name w:val="index heading"/>
    <w:basedOn w:val="a4"/>
    <w:pPr>
      <w:widowControl w:val="0"/>
      <w:spacing w:after="200" w:line="276" w:lineRule="auto"/>
    </w:pPr>
    <w:rPr>
      <w:rFonts w:ascii="Calibri" w:eastAsia="Arial" w:hAnsi="Calibri" w:cs="Calibri"/>
      <w:color w:val="000000"/>
      <w:sz w:val="22"/>
      <w:lang w:eastAsia="ar-SA" w:bidi="hi-IN"/>
    </w:rPr>
  </w:style>
  <w:style w:type="paragraph" w:customStyle="1" w:styleId="CharChar">
    <w:name w:val="Char Char"/>
    <w:basedOn w:val="a4"/>
    <w:pPr>
      <w:widowControl w:val="0"/>
      <w:spacing w:after="160" w:line="240" w:lineRule="atLeast"/>
    </w:pPr>
    <w:rPr>
      <w:rFonts w:ascii="Verdana" w:eastAsia="Verdana" w:hAnsi="Verdana" w:cs="Verdana"/>
      <w:color w:val="000000"/>
      <w:sz w:val="20"/>
      <w:lang w:val="en-US" w:eastAsia="ar-SA" w:bidi="hi-IN"/>
    </w:rPr>
  </w:style>
  <w:style w:type="paragraph" w:customStyle="1" w:styleId="FORMATTEXT0">
    <w:name w:val=".FORMATTEX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 w:bidi="ru-RU"/>
    </w:rPr>
  </w:style>
  <w:style w:type="paragraph" w:customStyle="1" w:styleId="HEADERTEXT">
    <w:name w:val=".HEADERTEX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2B4279"/>
      <w:position w:val="-1"/>
      <w:sz w:val="22"/>
      <w:szCs w:val="24"/>
      <w:lang w:eastAsia="ar-SA" w:bidi="hi-IN"/>
    </w:rPr>
  </w:style>
  <w:style w:type="character" w:customStyle="1" w:styleId="311">
    <w:name w:val="Основной текст с отступом 3 Знак1"/>
    <w:rPr>
      <w:rFonts w:ascii="Times New Roman" w:eastAsia="Times New Roman" w:hAnsi="Times New Roman" w:cs="Times New Roman"/>
      <w:color w:val="000000"/>
      <w:w w:val="100"/>
      <w:position w:val="-1"/>
      <w:sz w:val="16"/>
      <w:szCs w:val="24"/>
      <w:effect w:val="none"/>
      <w:vertAlign w:val="baseline"/>
      <w:cs w:val="0"/>
      <w:em w:val="none"/>
      <w:lang w:eastAsia="ar-SA" w:bidi="hi-IN"/>
    </w:rPr>
  </w:style>
  <w:style w:type="paragraph" w:customStyle="1" w:styleId="1e">
    <w:name w:val="Абзац списка1"/>
    <w:basedOn w:val="a4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 w:bidi="hi-IN"/>
    </w:rPr>
  </w:style>
  <w:style w:type="paragraph" w:customStyle="1" w:styleId="afffff5">
    <w:name w:val="Знак Знак Знак Знак Знак Знак Знак"/>
    <w:basedOn w:val="a4"/>
    <w:pPr>
      <w:widowControl w:val="0"/>
      <w:spacing w:after="160" w:line="240" w:lineRule="atLeast"/>
    </w:pPr>
    <w:rPr>
      <w:rFonts w:ascii="Verdana" w:eastAsia="Verdana" w:hAnsi="Verdana" w:cs="Verdana"/>
      <w:color w:val="000000"/>
      <w:sz w:val="20"/>
      <w:lang w:val="en-US" w:eastAsia="ar-SA" w:bidi="hi-IN"/>
    </w:rPr>
  </w:style>
  <w:style w:type="paragraph" w:customStyle="1" w:styleId="ConsNonformat">
    <w:name w:val="ConsNonforma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szCs w:val="24"/>
      <w:lang w:eastAsia="ar-SA" w:bidi="hi-IN"/>
    </w:rPr>
  </w:style>
  <w:style w:type="character" w:customStyle="1" w:styleId="212">
    <w:name w:val="Основной текст 2 Знак1"/>
    <w:rPr>
      <w:rFonts w:ascii="Times New Roman" w:eastAsia="Times New Roman" w:hAnsi="Times New Roman" w:cs="Times New Roman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eastAsia="ar-SA" w:bidi="hi-IN"/>
    </w:rPr>
  </w:style>
  <w:style w:type="paragraph" w:customStyle="1" w:styleId="afffff6">
    <w:name w:val="?????"/>
    <w:basedOn w:val="a4"/>
    <w:pPr>
      <w:widowControl w:val="0"/>
      <w:tabs>
        <w:tab w:val="left" w:pos="1404"/>
        <w:tab w:val="left" w:pos="1980"/>
      </w:tabs>
      <w:spacing w:line="200" w:lineRule="atLeast"/>
      <w:ind w:left="1404" w:hanging="504"/>
      <w:jc w:val="both"/>
    </w:pPr>
    <w:rPr>
      <w:color w:val="000000"/>
      <w:lang w:eastAsia="ar-SA" w:bidi="hi-IN"/>
    </w:rPr>
  </w:style>
  <w:style w:type="paragraph" w:customStyle="1" w:styleId="1f">
    <w:name w:val="Знак Знак Знак1"/>
    <w:basedOn w:val="a4"/>
    <w:pPr>
      <w:widowControl w:val="0"/>
      <w:tabs>
        <w:tab w:val="left" w:pos="360"/>
      </w:tabs>
      <w:spacing w:after="160" w:line="240" w:lineRule="atLeast"/>
    </w:pPr>
    <w:rPr>
      <w:rFonts w:ascii="Verdana" w:eastAsia="Verdana" w:hAnsi="Verdana" w:cs="Verdana"/>
      <w:color w:val="000000"/>
      <w:sz w:val="20"/>
      <w:lang w:val="en-US" w:eastAsia="ar-SA" w:bidi="hi-IN"/>
    </w:rPr>
  </w:style>
  <w:style w:type="paragraph" w:customStyle="1" w:styleId="2f2">
    <w:name w:val="Абзац списка2"/>
    <w:basedOn w:val="a4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 w:bidi="hi-IN"/>
    </w:rPr>
  </w:style>
  <w:style w:type="paragraph" w:customStyle="1" w:styleId="213">
    <w:name w:val="???????? ????? 21"/>
    <w:basedOn w:val="a4"/>
    <w:pPr>
      <w:widowControl w:val="0"/>
      <w:spacing w:after="120" w:line="480" w:lineRule="auto"/>
    </w:pPr>
    <w:rPr>
      <w:color w:val="000000"/>
      <w:lang w:eastAsia="ar-SA" w:bidi="hi-IN"/>
    </w:rPr>
  </w:style>
  <w:style w:type="paragraph" w:customStyle="1" w:styleId="220">
    <w:name w:val="???????? ????? 22"/>
    <w:basedOn w:val="a4"/>
    <w:pPr>
      <w:widowControl w:val="0"/>
      <w:spacing w:line="200" w:lineRule="atLeast"/>
      <w:ind w:firstLine="567"/>
      <w:jc w:val="both"/>
    </w:pPr>
    <w:rPr>
      <w:color w:val="000000"/>
      <w:sz w:val="28"/>
      <w:lang w:eastAsia="ar-SA" w:bidi="hi-IN"/>
    </w:rPr>
  </w:style>
  <w:style w:type="paragraph" w:customStyle="1" w:styleId="Default">
    <w:name w:val="Defaul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 w:bidi="ru-RU"/>
    </w:rPr>
  </w:style>
  <w:style w:type="paragraph" w:customStyle="1" w:styleId="3f">
    <w:name w:val="Основной текст3"/>
    <w:basedOn w:val="a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3"/>
      <w:shd w:val="clear" w:color="auto" w:fill="FFFFFF"/>
      <w:lang w:eastAsia="ar-SA" w:bidi="hi-IN"/>
    </w:rPr>
  </w:style>
  <w:style w:type="paragraph" w:customStyle="1" w:styleId="1f0">
    <w:name w:val="Без интервала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4"/>
      <w:lang w:eastAsia="ar-SA" w:bidi="hi-IN"/>
    </w:rPr>
  </w:style>
  <w:style w:type="paragraph" w:customStyle="1" w:styleId="58">
    <w:name w:val="Основной текст (5)"/>
    <w:basedOn w:val="a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3"/>
      <w:shd w:val="clear" w:color="auto" w:fill="FFFFFF"/>
      <w:lang w:eastAsia="ar-SA" w:bidi="hi-IN"/>
    </w:rPr>
  </w:style>
  <w:style w:type="paragraph" w:customStyle="1" w:styleId="2f3">
    <w:name w:val="Без интервала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4"/>
      <w:lang w:eastAsia="ar-SA" w:bidi="hi-IN"/>
    </w:rPr>
  </w:style>
  <w:style w:type="paragraph" w:customStyle="1" w:styleId="afffff7">
    <w:name w:val="Знак Знак Знак Знак"/>
    <w:basedOn w:val="a4"/>
    <w:pPr>
      <w:widowControl w:val="0"/>
      <w:spacing w:after="160" w:line="240" w:lineRule="atLeast"/>
    </w:pPr>
    <w:rPr>
      <w:rFonts w:ascii="Verdana" w:eastAsia="Verdana" w:hAnsi="Verdana" w:cs="Verdana"/>
      <w:color w:val="000000"/>
      <w:lang w:val="en-US" w:eastAsia="ar-SA" w:bidi="hi-IN"/>
    </w:rPr>
  </w:style>
  <w:style w:type="paragraph" w:customStyle="1" w:styleId="afffff8">
    <w:name w:val="Содержимое таблицы"/>
    <w:basedOn w:val="a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ar-SA" w:bidi="hi-IN"/>
    </w:rPr>
  </w:style>
  <w:style w:type="paragraph" w:customStyle="1" w:styleId="afffff9">
    <w:name w:val="Заголовок таблицы"/>
    <w:basedOn w:val="afffff8"/>
    <w:pPr>
      <w:jc w:val="center"/>
    </w:pPr>
    <w:rPr>
      <w:b/>
    </w:rPr>
  </w:style>
  <w:style w:type="numbering" w:customStyle="1" w:styleId="2f4">
    <w:name w:val="Нет списка2"/>
    <w:next w:val="a7"/>
    <w:qFormat/>
  </w:style>
  <w:style w:type="character" w:customStyle="1" w:styleId="flex-grow">
    <w:name w:val="flex-grow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olute">
    <w:name w:val="absolute"/>
    <w:rPr>
      <w:w w:val="100"/>
      <w:position w:val="-1"/>
      <w:effect w:val="none"/>
      <w:vertAlign w:val="baseline"/>
      <w:cs w:val="0"/>
      <w:em w:val="none"/>
    </w:rPr>
  </w:style>
  <w:style w:type="paragraph" w:styleId="z-">
    <w:name w:val="HTML Top of Form"/>
    <w:basedOn w:val="a4"/>
    <w:next w:val="a4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c">
    <w:name w:val="List Paragraph"/>
    <w:aliases w:val="Нумерованый список,Bullet List,FooterText,numbered,SL_Абзац списка,AC List 01"/>
    <w:basedOn w:val="a4"/>
    <w:link w:val="afffffd"/>
    <w:uiPriority w:val="34"/>
    <w:qFormat/>
    <w:rsid w:val="0010579D"/>
    <w:pPr>
      <w:ind w:left="720"/>
      <w:contextualSpacing/>
    </w:pPr>
  </w:style>
  <w:style w:type="paragraph" w:styleId="afffffe">
    <w:name w:val="Normal (Web)"/>
    <w:basedOn w:val="a4"/>
    <w:uiPriority w:val="99"/>
    <w:semiHidden/>
    <w:unhideWhenUsed/>
    <w:rsid w:val="00BD1311"/>
  </w:style>
  <w:style w:type="character" w:customStyle="1" w:styleId="1f1">
    <w:name w:val="Неразрешенное упоминание1"/>
    <w:basedOn w:val="a5"/>
    <w:uiPriority w:val="99"/>
    <w:semiHidden/>
    <w:unhideWhenUsed/>
    <w:rsid w:val="00BD1311"/>
    <w:rPr>
      <w:color w:val="605E5C"/>
      <w:shd w:val="clear" w:color="auto" w:fill="E1DFDD"/>
    </w:rPr>
  </w:style>
  <w:style w:type="character" w:customStyle="1" w:styleId="afffffd">
    <w:name w:val="Абзац списка Знак"/>
    <w:aliases w:val="Нумерованый список Знак,Bullet List Знак,FooterText Знак,numbered Знак,SL_Абзац списка Знак,AC List 01 Знак"/>
    <w:link w:val="afffffc"/>
    <w:uiPriority w:val="34"/>
    <w:locked/>
    <w:rsid w:val="000525D7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ZcikVTzFj2KOb8VVxjx64SCvxA==">AMUW2mV6u0ndB4g4Izd4IJ9LHxNtBtV1zlbqGrcu9XT8IauU6ZIWT6Ww+Pz2it4DgPyAzq5sAjUEhpTuolEq4UPh/XxPJX0WHT1OdjNRNmZbR7yZLn/uqC24RdKP/3hnZbBZq3AIkkBSFI7LVXSSsPa5nHaWytpTFbIbYbcDztC4X8Iv7IND0lZO/dh3/e5PcsPk+945Xp9nKK/hxTK+Dbdcje5jCPAqSA==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17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alinushka2002@list.ru</cp:lastModifiedBy>
  <cp:revision>5</cp:revision>
  <cp:lastPrinted>2023-05-30T15:32:00Z</cp:lastPrinted>
  <dcterms:created xsi:type="dcterms:W3CDTF">2024-06-18T18:25:00Z</dcterms:created>
  <dcterms:modified xsi:type="dcterms:W3CDTF">2024-06-21T18:47:00Z</dcterms:modified>
</cp:coreProperties>
</file>